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94" w:rsidRPr="00B0482C" w:rsidRDefault="00A42994" w:rsidP="00674EB5">
      <w:pPr>
        <w:jc w:val="center"/>
        <w:rPr>
          <w:rFonts w:ascii="Times New Roman" w:hAnsi="Times New Roman" w:cs="Times New Roman"/>
          <w:b/>
          <w:color w:val="002060"/>
          <w:sz w:val="52"/>
          <w:szCs w:val="52"/>
        </w:rPr>
      </w:pPr>
      <w:r w:rsidRPr="00B0482C">
        <w:rPr>
          <w:rFonts w:ascii="Times New Roman" w:hAnsi="Times New Roman" w:cs="Times New Roman"/>
          <w:b/>
          <w:color w:val="002060"/>
          <w:sz w:val="52"/>
          <w:szCs w:val="52"/>
        </w:rPr>
        <w:t>Как организовать защиту</w:t>
      </w:r>
      <w:r w:rsidRPr="00B0482C">
        <w:rPr>
          <w:rFonts w:ascii="Times New Roman" w:hAnsi="Times New Roman" w:cs="Times New Roman"/>
          <w:b/>
          <w:color w:val="002060"/>
          <w:sz w:val="52"/>
          <w:szCs w:val="52"/>
        </w:rPr>
        <w:br/>
      </w:r>
      <w:r w:rsidR="00AB6193" w:rsidRPr="00B0482C">
        <w:rPr>
          <w:rFonts w:ascii="Times New Roman" w:hAnsi="Times New Roman" w:cs="Times New Roman"/>
          <w:b/>
          <w:color w:val="002060"/>
          <w:sz w:val="52"/>
          <w:szCs w:val="52"/>
        </w:rPr>
        <w:t>ком</w:t>
      </w:r>
      <w:r w:rsidRPr="00B0482C">
        <w:rPr>
          <w:rFonts w:ascii="Times New Roman" w:hAnsi="Times New Roman" w:cs="Times New Roman"/>
          <w:b/>
          <w:color w:val="002060"/>
          <w:sz w:val="52"/>
          <w:szCs w:val="52"/>
        </w:rPr>
        <w:t>мерческой тайны</w:t>
      </w:r>
      <w:r w:rsidR="0029376F" w:rsidRPr="00B0482C">
        <w:rPr>
          <w:rFonts w:ascii="Times New Roman" w:hAnsi="Times New Roman" w:cs="Times New Roman"/>
          <w:b/>
          <w:color w:val="002060"/>
          <w:sz w:val="52"/>
          <w:szCs w:val="52"/>
        </w:rPr>
        <w:br/>
        <w:t>за 10 шагов</w:t>
      </w:r>
    </w:p>
    <w:p w:rsidR="00A42994" w:rsidRPr="00CD684A" w:rsidRDefault="00A42994" w:rsidP="00674EB5">
      <w:pPr>
        <w:jc w:val="center"/>
        <w:rPr>
          <w:rFonts w:ascii="Times New Roman" w:hAnsi="Times New Roman" w:cs="Times New Roman"/>
          <w:sz w:val="40"/>
        </w:rPr>
      </w:pPr>
    </w:p>
    <w:p w:rsidR="00A42994" w:rsidRPr="009B725D" w:rsidRDefault="00B0482C" w:rsidP="00674EB5">
      <w:pPr>
        <w:jc w:val="center"/>
        <w:rPr>
          <w:rFonts w:ascii="Times New Roman" w:hAnsi="Times New Roman" w:cs="Times New Roman"/>
          <w:color w:val="002060"/>
          <w:sz w:val="32"/>
          <w:szCs w:val="32"/>
        </w:rPr>
      </w:pPr>
      <w:r w:rsidRPr="00B0482C">
        <w:rPr>
          <w:noProof/>
          <w:color w:val="002060"/>
          <w:lang w:eastAsia="ru-RU"/>
        </w:rPr>
        <w:drawing>
          <wp:anchor distT="0" distB="0" distL="114300" distR="114300" simplePos="0" relativeHeight="251660288" behindDoc="1" locked="0" layoutInCell="1" allowOverlap="1" wp14:anchorId="74B88831" wp14:editId="664DA314">
            <wp:simplePos x="0" y="0"/>
            <wp:positionH relativeFrom="column">
              <wp:posOffset>-540385</wp:posOffset>
            </wp:positionH>
            <wp:positionV relativeFrom="paragraph">
              <wp:posOffset>608330</wp:posOffset>
            </wp:positionV>
            <wp:extent cx="7599947" cy="4153535"/>
            <wp:effectExtent l="0" t="0" r="1270" b="0"/>
            <wp:wrapThrough wrapText="bothSides">
              <wp:wrapPolygon edited="0">
                <wp:start x="0" y="0"/>
                <wp:lineTo x="0" y="21498"/>
                <wp:lineTo x="21549" y="21498"/>
                <wp:lineTo x="2154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99947" cy="4153535"/>
                    </a:xfrm>
                    <a:prstGeom prst="rect">
                      <a:avLst/>
                    </a:prstGeom>
                  </pic:spPr>
                </pic:pic>
              </a:graphicData>
            </a:graphic>
            <wp14:sizeRelH relativeFrom="margin">
              <wp14:pctWidth>0</wp14:pctWidth>
            </wp14:sizeRelH>
            <wp14:sizeRelV relativeFrom="margin">
              <wp14:pctHeight>0</wp14:pctHeight>
            </wp14:sizeRelV>
          </wp:anchor>
        </w:drawing>
      </w:r>
      <w:r w:rsidR="00A42994" w:rsidRPr="00B0482C">
        <w:rPr>
          <w:rFonts w:ascii="Times New Roman" w:hAnsi="Times New Roman" w:cs="Times New Roman"/>
          <w:color w:val="002060"/>
          <w:sz w:val="32"/>
          <w:szCs w:val="32"/>
        </w:rPr>
        <w:t>Методическое пособие</w:t>
      </w:r>
      <w:r w:rsidR="00FD6208">
        <w:rPr>
          <w:rFonts w:ascii="Times New Roman" w:hAnsi="Times New Roman" w:cs="Times New Roman"/>
          <w:color w:val="002060"/>
          <w:sz w:val="32"/>
          <w:szCs w:val="32"/>
        </w:rPr>
        <w:t xml:space="preserve"> и шаблоны документов</w:t>
      </w:r>
      <w:r w:rsidR="00A42994" w:rsidRPr="00B0482C">
        <w:rPr>
          <w:rFonts w:ascii="Times New Roman" w:hAnsi="Times New Roman" w:cs="Times New Roman"/>
          <w:color w:val="002060"/>
          <w:sz w:val="32"/>
          <w:szCs w:val="32"/>
        </w:rPr>
        <w:br/>
      </w:r>
      <w:r w:rsidR="00AB6193" w:rsidRPr="00B0482C">
        <w:rPr>
          <w:rFonts w:ascii="Times New Roman" w:hAnsi="Times New Roman" w:cs="Times New Roman"/>
          <w:color w:val="002060"/>
          <w:sz w:val="32"/>
          <w:szCs w:val="32"/>
        </w:rPr>
        <w:t>для руковод</w:t>
      </w:r>
      <w:r w:rsidR="00A42994" w:rsidRPr="00B0482C">
        <w:rPr>
          <w:rFonts w:ascii="Times New Roman" w:hAnsi="Times New Roman" w:cs="Times New Roman"/>
          <w:color w:val="002060"/>
          <w:sz w:val="32"/>
          <w:szCs w:val="32"/>
        </w:rPr>
        <w:t xml:space="preserve">ителей и владельцев </w:t>
      </w:r>
      <w:r w:rsidR="001319EA" w:rsidRPr="00B0482C">
        <w:rPr>
          <w:rFonts w:ascii="Times New Roman" w:hAnsi="Times New Roman" w:cs="Times New Roman"/>
          <w:color w:val="002060"/>
          <w:sz w:val="32"/>
          <w:szCs w:val="32"/>
        </w:rPr>
        <w:t>ИТ-компаний</w:t>
      </w:r>
      <w:r w:rsidRPr="00B0482C">
        <w:rPr>
          <w:rFonts w:ascii="Times New Roman" w:hAnsi="Times New Roman" w:cs="Times New Roman"/>
          <w:color w:val="002060"/>
          <w:sz w:val="32"/>
          <w:szCs w:val="32"/>
        </w:rPr>
        <w:t xml:space="preserve"> </w:t>
      </w:r>
    </w:p>
    <w:p w:rsidR="00B0482C" w:rsidRPr="00B0482C" w:rsidRDefault="00B0482C" w:rsidP="00674EB5">
      <w:pPr>
        <w:jc w:val="center"/>
        <w:rPr>
          <w:rFonts w:ascii="Times New Roman" w:hAnsi="Times New Roman" w:cs="Times New Roman"/>
          <w:color w:val="002060"/>
          <w:sz w:val="32"/>
          <w:szCs w:val="32"/>
        </w:rPr>
      </w:pPr>
    </w:p>
    <w:p w:rsidR="00B0482C" w:rsidRPr="00B0482C" w:rsidRDefault="00B0482C" w:rsidP="00674EB5">
      <w:pPr>
        <w:jc w:val="center"/>
        <w:rPr>
          <w:rFonts w:ascii="Times New Roman" w:hAnsi="Times New Roman" w:cs="Times New Roman"/>
          <w:color w:val="002060"/>
          <w:sz w:val="32"/>
          <w:szCs w:val="32"/>
        </w:rPr>
      </w:pPr>
    </w:p>
    <w:p w:rsidR="00AB6193" w:rsidRPr="00F9269A" w:rsidRDefault="009216CE" w:rsidP="00401581">
      <w:pPr>
        <w:jc w:val="center"/>
        <w:rPr>
          <w:rFonts w:ascii="Times New Roman" w:hAnsi="Times New Roman" w:cs="Times New Roman"/>
          <w:color w:val="002060"/>
          <w:sz w:val="32"/>
          <w:szCs w:val="32"/>
        </w:rPr>
      </w:pPr>
      <w:r w:rsidRPr="00B0482C">
        <w:rPr>
          <w:rFonts w:ascii="Times New Roman" w:hAnsi="Times New Roman" w:cs="Times New Roman"/>
          <w:color w:val="002060"/>
          <w:sz w:val="32"/>
          <w:szCs w:val="32"/>
        </w:rPr>
        <w:t>Фонд содействия развитию современных информационных технологий и цифровизации экономики «Атом»</w:t>
      </w:r>
      <w:r w:rsidR="00401581">
        <w:rPr>
          <w:rFonts w:ascii="Times New Roman" w:hAnsi="Times New Roman" w:cs="Times New Roman"/>
          <w:color w:val="002060"/>
          <w:sz w:val="32"/>
          <w:szCs w:val="32"/>
        </w:rPr>
        <w:t xml:space="preserve">, </w:t>
      </w:r>
      <w:r w:rsidR="001856F2" w:rsidRPr="00B0482C">
        <w:rPr>
          <w:rFonts w:ascii="Times New Roman" w:hAnsi="Times New Roman" w:cs="Times New Roman"/>
          <w:color w:val="002060"/>
          <w:spacing w:val="-3"/>
          <w:sz w:val="32"/>
          <w:szCs w:val="32"/>
        </w:rPr>
        <w:t xml:space="preserve">Москва, </w:t>
      </w:r>
      <w:r w:rsidR="00FD6208" w:rsidRPr="00B0482C">
        <w:rPr>
          <w:rFonts w:ascii="Times New Roman" w:hAnsi="Times New Roman" w:cs="Times New Roman"/>
          <w:color w:val="002060"/>
          <w:spacing w:val="-3"/>
          <w:sz w:val="32"/>
          <w:szCs w:val="32"/>
        </w:rPr>
        <w:t>201</w:t>
      </w:r>
      <w:r w:rsidR="00FD6208">
        <w:rPr>
          <w:rFonts w:ascii="Times New Roman" w:hAnsi="Times New Roman" w:cs="Times New Roman"/>
          <w:color w:val="002060"/>
          <w:spacing w:val="-3"/>
          <w:sz w:val="32"/>
          <w:szCs w:val="32"/>
        </w:rPr>
        <w:t>8</w:t>
      </w:r>
      <w:r w:rsidR="00AB6193" w:rsidRPr="00CD684A">
        <w:rPr>
          <w:rFonts w:ascii="Times New Roman" w:hAnsi="Times New Roman" w:cs="Times New Roman"/>
        </w:rPr>
        <w:br w:type="page"/>
      </w:r>
    </w:p>
    <w:p w:rsidR="00771403" w:rsidRPr="009B725D" w:rsidRDefault="00585B2B" w:rsidP="00790C3A">
      <w:pPr>
        <w:ind w:firstLine="708"/>
        <w:jc w:val="both"/>
        <w:rPr>
          <w:rFonts w:ascii="Times New Roman" w:hAnsi="Times New Roman" w:cs="Times New Roman"/>
        </w:rPr>
      </w:pPr>
      <w:bookmarkStart w:id="0" w:name="_Hlk509325032"/>
      <w:r>
        <w:rPr>
          <w:rFonts w:ascii="Times New Roman" w:hAnsi="Times New Roman" w:cs="Times New Roman"/>
        </w:rPr>
        <w:lastRenderedPageBreak/>
        <w:t xml:space="preserve">Вы </w:t>
      </w:r>
      <w:r w:rsidR="00664DF2">
        <w:rPr>
          <w:rFonts w:ascii="Times New Roman" w:hAnsi="Times New Roman" w:cs="Times New Roman"/>
        </w:rPr>
        <w:t>–</w:t>
      </w:r>
      <w:r w:rsidR="00790C3A">
        <w:rPr>
          <w:rFonts w:ascii="Times New Roman" w:hAnsi="Times New Roman" w:cs="Times New Roman"/>
        </w:rPr>
        <w:t xml:space="preserve"> </w:t>
      </w:r>
      <w:r>
        <w:rPr>
          <w:rFonts w:ascii="Times New Roman" w:hAnsi="Times New Roman" w:cs="Times New Roman"/>
        </w:rPr>
        <w:t>руководитель</w:t>
      </w:r>
      <w:r w:rsidR="00664DF2">
        <w:rPr>
          <w:rFonts w:ascii="Times New Roman" w:hAnsi="Times New Roman" w:cs="Times New Roman"/>
        </w:rPr>
        <w:t xml:space="preserve"> </w:t>
      </w:r>
      <w:r>
        <w:rPr>
          <w:rFonts w:ascii="Times New Roman" w:hAnsi="Times New Roman" w:cs="Times New Roman"/>
        </w:rPr>
        <w:t>небольшой ИТ-компании</w:t>
      </w:r>
      <w:r w:rsidR="00E6185B">
        <w:rPr>
          <w:rFonts w:ascii="Times New Roman" w:hAnsi="Times New Roman" w:cs="Times New Roman"/>
        </w:rPr>
        <w:t xml:space="preserve"> или индивидуальный предприниматель</w:t>
      </w:r>
      <w:r>
        <w:rPr>
          <w:rFonts w:ascii="Times New Roman" w:hAnsi="Times New Roman" w:cs="Times New Roman"/>
        </w:rPr>
        <w:t xml:space="preserve">? У </w:t>
      </w:r>
      <w:r w:rsidR="0081686F">
        <w:rPr>
          <w:rFonts w:ascii="Times New Roman" w:hAnsi="Times New Roman" w:cs="Times New Roman"/>
        </w:rPr>
        <w:t>В</w:t>
      </w:r>
      <w:r>
        <w:rPr>
          <w:rFonts w:ascii="Times New Roman" w:hAnsi="Times New Roman" w:cs="Times New Roman"/>
        </w:rPr>
        <w:t xml:space="preserve">ас в штате нет юристов или они очень загружены работой? Вы </w:t>
      </w:r>
      <w:r w:rsidR="00BB27F2">
        <w:rPr>
          <w:rFonts w:ascii="Times New Roman" w:hAnsi="Times New Roman" w:cs="Times New Roman"/>
        </w:rPr>
        <w:t xml:space="preserve">действительно </w:t>
      </w:r>
      <w:r>
        <w:rPr>
          <w:rFonts w:ascii="Times New Roman" w:hAnsi="Times New Roman" w:cs="Times New Roman"/>
        </w:rPr>
        <w:t xml:space="preserve">не можете </w:t>
      </w:r>
      <w:r w:rsidR="00BB27F2">
        <w:rPr>
          <w:rFonts w:ascii="Times New Roman" w:hAnsi="Times New Roman" w:cs="Times New Roman"/>
        </w:rPr>
        <w:t xml:space="preserve">себе позволить </w:t>
      </w:r>
      <w:r>
        <w:rPr>
          <w:rFonts w:ascii="Times New Roman" w:hAnsi="Times New Roman" w:cs="Times New Roman"/>
        </w:rPr>
        <w:t xml:space="preserve">потратить </w:t>
      </w:r>
      <w:r w:rsidR="00664DF2">
        <w:rPr>
          <w:rFonts w:ascii="Times New Roman" w:hAnsi="Times New Roman" w:cs="Times New Roman"/>
        </w:rPr>
        <w:t>достаточно</w:t>
      </w:r>
      <w:r>
        <w:rPr>
          <w:rFonts w:ascii="Times New Roman" w:hAnsi="Times New Roman" w:cs="Times New Roman"/>
        </w:rPr>
        <w:t xml:space="preserve"> </w:t>
      </w:r>
      <w:r w:rsidR="00664DF2">
        <w:rPr>
          <w:rFonts w:ascii="Times New Roman" w:hAnsi="Times New Roman" w:cs="Times New Roman"/>
        </w:rPr>
        <w:t xml:space="preserve">времени </w:t>
      </w:r>
      <w:r>
        <w:rPr>
          <w:rFonts w:ascii="Times New Roman" w:hAnsi="Times New Roman" w:cs="Times New Roman"/>
        </w:rPr>
        <w:t xml:space="preserve">для самостоятельного изучения законодательства? </w:t>
      </w:r>
      <w:r w:rsidR="00E6185B">
        <w:rPr>
          <w:rFonts w:ascii="Times New Roman" w:hAnsi="Times New Roman" w:cs="Times New Roman"/>
        </w:rPr>
        <w:t>Но</w:t>
      </w:r>
      <w:r>
        <w:rPr>
          <w:rFonts w:ascii="Times New Roman" w:hAnsi="Times New Roman" w:cs="Times New Roman"/>
        </w:rPr>
        <w:t xml:space="preserve"> </w:t>
      </w:r>
      <w:r w:rsidR="00B0482C">
        <w:rPr>
          <w:rFonts w:ascii="Times New Roman" w:hAnsi="Times New Roman" w:cs="Times New Roman"/>
        </w:rPr>
        <w:t>В</w:t>
      </w:r>
      <w:r>
        <w:rPr>
          <w:rFonts w:ascii="Times New Roman" w:hAnsi="Times New Roman" w:cs="Times New Roman"/>
        </w:rPr>
        <w:t xml:space="preserve">ы хотите защитить </w:t>
      </w:r>
      <w:r w:rsidR="00D54F9F">
        <w:rPr>
          <w:rFonts w:ascii="Times New Roman" w:hAnsi="Times New Roman" w:cs="Times New Roman"/>
        </w:rPr>
        <w:t>В</w:t>
      </w:r>
      <w:r>
        <w:rPr>
          <w:rFonts w:ascii="Times New Roman" w:hAnsi="Times New Roman" w:cs="Times New Roman"/>
        </w:rPr>
        <w:t xml:space="preserve">ашу коммерческую тайну (разработки, исходный код, </w:t>
      </w:r>
      <w:r w:rsidR="002B2D2A">
        <w:rPr>
          <w:rFonts w:ascii="Times New Roman" w:hAnsi="Times New Roman" w:cs="Times New Roman"/>
        </w:rPr>
        <w:t>документацию и пр</w:t>
      </w:r>
      <w:r w:rsidR="00771403">
        <w:rPr>
          <w:rFonts w:ascii="Times New Roman" w:hAnsi="Times New Roman" w:cs="Times New Roman"/>
        </w:rPr>
        <w:t>.)?  Тогда этот материал для В</w:t>
      </w:r>
      <w:r w:rsidR="00E22045">
        <w:rPr>
          <w:rFonts w:ascii="Times New Roman" w:hAnsi="Times New Roman" w:cs="Times New Roman"/>
        </w:rPr>
        <w:t>ас!</w:t>
      </w:r>
    </w:p>
    <w:p w:rsidR="00210269" w:rsidRDefault="00E6185B" w:rsidP="00790C3A">
      <w:pPr>
        <w:ind w:firstLine="708"/>
        <w:jc w:val="both"/>
        <w:rPr>
          <w:rFonts w:ascii="Times New Roman" w:hAnsi="Times New Roman" w:cs="Times New Roman"/>
        </w:rPr>
      </w:pPr>
      <w:r>
        <w:rPr>
          <w:rFonts w:ascii="Times New Roman" w:hAnsi="Times New Roman" w:cs="Times New Roman"/>
        </w:rPr>
        <w:t>В декабре 2017</w:t>
      </w:r>
      <w:r w:rsidR="00401581">
        <w:rPr>
          <w:rFonts w:ascii="Times New Roman" w:hAnsi="Times New Roman" w:cs="Times New Roman"/>
        </w:rPr>
        <w:t xml:space="preserve"> года</w:t>
      </w:r>
      <w:r>
        <w:rPr>
          <w:rFonts w:ascii="Times New Roman" w:hAnsi="Times New Roman" w:cs="Times New Roman"/>
        </w:rPr>
        <w:t xml:space="preserve"> </w:t>
      </w:r>
      <w:hyperlink r:id="rId9" w:history="1">
        <w:r w:rsidR="002B2D2A" w:rsidRPr="00A15F1D">
          <w:rPr>
            <w:rStyle w:val="a4"/>
            <w:rFonts w:ascii="Times New Roman" w:hAnsi="Times New Roman" w:cs="Times New Roman"/>
            <w:color w:val="000000" w:themeColor="text1"/>
          </w:rPr>
          <w:t>Фонд «Атом»</w:t>
        </w:r>
        <w:r w:rsidRPr="00A15F1D">
          <w:rPr>
            <w:rStyle w:val="a4"/>
            <w:rFonts w:ascii="Times New Roman" w:hAnsi="Times New Roman" w:cs="Times New Roman"/>
            <w:color w:val="000000" w:themeColor="text1"/>
          </w:rPr>
          <w:t xml:space="preserve"> проанализировал российскую судебную практику по защите коммерческой тайны</w:t>
        </w:r>
      </w:hyperlink>
      <w:r>
        <w:rPr>
          <w:rFonts w:ascii="Times New Roman" w:hAnsi="Times New Roman" w:cs="Times New Roman"/>
        </w:rPr>
        <w:t xml:space="preserve"> и</w:t>
      </w:r>
      <w:r w:rsidR="002B2D2A">
        <w:rPr>
          <w:rFonts w:ascii="Times New Roman" w:hAnsi="Times New Roman" w:cs="Times New Roman"/>
        </w:rPr>
        <w:t xml:space="preserve">, учитывая полученные </w:t>
      </w:r>
      <w:r w:rsidR="00C67E7B">
        <w:rPr>
          <w:rFonts w:ascii="Times New Roman" w:hAnsi="Times New Roman" w:cs="Times New Roman"/>
        </w:rPr>
        <w:t>результаты</w:t>
      </w:r>
      <w:r>
        <w:rPr>
          <w:rFonts w:ascii="Times New Roman" w:hAnsi="Times New Roman" w:cs="Times New Roman"/>
        </w:rPr>
        <w:t>,</w:t>
      </w:r>
      <w:r w:rsidR="00585B2B" w:rsidRPr="001319EA">
        <w:rPr>
          <w:rFonts w:ascii="Times New Roman" w:hAnsi="Times New Roman" w:cs="Times New Roman"/>
        </w:rPr>
        <w:t xml:space="preserve"> разработал </w:t>
      </w:r>
      <w:r w:rsidR="00585B2B">
        <w:rPr>
          <w:rFonts w:ascii="Times New Roman" w:hAnsi="Times New Roman" w:cs="Times New Roman"/>
        </w:rPr>
        <w:t xml:space="preserve">методическое пособие, </w:t>
      </w:r>
      <w:r>
        <w:rPr>
          <w:rFonts w:ascii="Times New Roman" w:hAnsi="Times New Roman" w:cs="Times New Roman"/>
        </w:rPr>
        <w:t>позволяю</w:t>
      </w:r>
      <w:r w:rsidR="00B0482C">
        <w:rPr>
          <w:rFonts w:ascii="Times New Roman" w:hAnsi="Times New Roman" w:cs="Times New Roman"/>
        </w:rPr>
        <w:t>щее защитить Ваши интересы десятью простыми шагами</w:t>
      </w:r>
      <w:r w:rsidR="00401581">
        <w:rPr>
          <w:rFonts w:ascii="Times New Roman" w:hAnsi="Times New Roman" w:cs="Times New Roman"/>
        </w:rPr>
        <w:t>.</w:t>
      </w:r>
      <w:r w:rsidR="00DE380B">
        <w:rPr>
          <w:rFonts w:ascii="Times New Roman" w:hAnsi="Times New Roman" w:cs="Times New Roman"/>
        </w:rPr>
        <w:t xml:space="preserve"> </w:t>
      </w:r>
      <w:r w:rsidR="00210269" w:rsidRPr="00210269">
        <w:rPr>
          <w:rFonts w:ascii="Times New Roman" w:hAnsi="Times New Roman" w:cs="Times New Roman"/>
        </w:rPr>
        <w:t>К каждому шагу мы до</w:t>
      </w:r>
      <w:bookmarkStart w:id="1" w:name="_GoBack"/>
      <w:bookmarkEnd w:id="1"/>
      <w:r w:rsidR="00210269" w:rsidRPr="00210269">
        <w:rPr>
          <w:rFonts w:ascii="Times New Roman" w:hAnsi="Times New Roman" w:cs="Times New Roman"/>
        </w:rPr>
        <w:t>бавили для Вас шаблоны документов, максимально упрощающие введение режима коммерческой тайны.</w:t>
      </w:r>
      <w:r w:rsidR="00210269">
        <w:rPr>
          <w:rFonts w:ascii="Times New Roman" w:hAnsi="Times New Roman" w:cs="Times New Roman"/>
        </w:rPr>
        <w:t xml:space="preserve"> </w:t>
      </w:r>
    </w:p>
    <w:p w:rsidR="00585B2B" w:rsidRPr="00715813" w:rsidRDefault="00401581" w:rsidP="00790C3A">
      <w:pPr>
        <w:ind w:firstLine="708"/>
        <w:jc w:val="both"/>
        <w:rPr>
          <w:rFonts w:ascii="Times New Roman" w:hAnsi="Times New Roman" w:cs="Times New Roman"/>
        </w:rPr>
      </w:pPr>
      <w:r>
        <w:rPr>
          <w:rFonts w:ascii="Times New Roman" w:hAnsi="Times New Roman" w:cs="Times New Roman"/>
        </w:rPr>
        <w:t xml:space="preserve">В чем же смысл </w:t>
      </w:r>
      <w:r w:rsidR="009C08DA">
        <w:rPr>
          <w:rFonts w:ascii="Times New Roman" w:hAnsi="Times New Roman" w:cs="Times New Roman"/>
        </w:rPr>
        <w:t>режим</w:t>
      </w:r>
      <w:r>
        <w:rPr>
          <w:rFonts w:ascii="Times New Roman" w:hAnsi="Times New Roman" w:cs="Times New Roman"/>
        </w:rPr>
        <w:t>а</w:t>
      </w:r>
      <w:r w:rsidR="00EA5959">
        <w:rPr>
          <w:rFonts w:ascii="Times New Roman" w:hAnsi="Times New Roman" w:cs="Times New Roman"/>
        </w:rPr>
        <w:t xml:space="preserve"> </w:t>
      </w:r>
      <w:r w:rsidR="00771403">
        <w:rPr>
          <w:rFonts w:ascii="Times New Roman" w:hAnsi="Times New Roman" w:cs="Times New Roman"/>
        </w:rPr>
        <w:t>коммерческой тайны</w:t>
      </w:r>
      <w:r w:rsidR="00DE380B">
        <w:rPr>
          <w:rFonts w:ascii="Times New Roman" w:hAnsi="Times New Roman" w:cs="Times New Roman"/>
        </w:rPr>
        <w:t>?</w:t>
      </w:r>
      <w:r w:rsidR="00771403">
        <w:rPr>
          <w:rFonts w:ascii="Times New Roman" w:hAnsi="Times New Roman" w:cs="Times New Roman"/>
        </w:rPr>
        <w:t xml:space="preserve"> </w:t>
      </w:r>
      <w:r w:rsidR="00715813">
        <w:rPr>
          <w:rFonts w:ascii="Times New Roman" w:hAnsi="Times New Roman" w:cs="Times New Roman"/>
        </w:rPr>
        <w:t>В</w:t>
      </w:r>
      <w:r w:rsidR="00771403">
        <w:rPr>
          <w:rFonts w:ascii="Times New Roman" w:hAnsi="Times New Roman" w:cs="Times New Roman"/>
        </w:rPr>
        <w:t xml:space="preserve">о-первых, </w:t>
      </w:r>
      <w:r w:rsidR="00DE380B">
        <w:rPr>
          <w:rFonts w:ascii="Times New Roman" w:hAnsi="Times New Roman" w:cs="Times New Roman"/>
        </w:rPr>
        <w:t>он снижает</w:t>
      </w:r>
      <w:r w:rsidR="00771403">
        <w:rPr>
          <w:rFonts w:ascii="Times New Roman" w:hAnsi="Times New Roman" w:cs="Times New Roman"/>
        </w:rPr>
        <w:t xml:space="preserve"> вероятность утечки информации за счёт более </w:t>
      </w:r>
      <w:r w:rsidR="00DE380B">
        <w:rPr>
          <w:rFonts w:ascii="Times New Roman" w:hAnsi="Times New Roman" w:cs="Times New Roman"/>
        </w:rPr>
        <w:t>ответственного отношения к информации</w:t>
      </w:r>
      <w:r w:rsidR="00715813">
        <w:rPr>
          <w:rFonts w:ascii="Times New Roman" w:hAnsi="Times New Roman" w:cs="Times New Roman"/>
        </w:rPr>
        <w:t xml:space="preserve"> лиц,</w:t>
      </w:r>
      <w:r w:rsidR="00DE380B">
        <w:rPr>
          <w:rFonts w:ascii="Times New Roman" w:hAnsi="Times New Roman" w:cs="Times New Roman"/>
        </w:rPr>
        <w:t xml:space="preserve"> получающих к ней доступ</w:t>
      </w:r>
      <w:r w:rsidR="00771403">
        <w:rPr>
          <w:rFonts w:ascii="Times New Roman" w:hAnsi="Times New Roman" w:cs="Times New Roman"/>
        </w:rPr>
        <w:t xml:space="preserve">, а во-вторых, в случае судебного спора, касающегося </w:t>
      </w:r>
      <w:r w:rsidR="00715813">
        <w:rPr>
          <w:rFonts w:ascii="Times New Roman" w:hAnsi="Times New Roman" w:cs="Times New Roman"/>
        </w:rPr>
        <w:t xml:space="preserve">коммерческой тайны (далее </w:t>
      </w:r>
      <w:r w:rsidR="00664DF2">
        <w:rPr>
          <w:rFonts w:ascii="Times New Roman" w:hAnsi="Times New Roman" w:cs="Times New Roman"/>
        </w:rPr>
        <w:t>–</w:t>
      </w:r>
      <w:r w:rsidR="00715813">
        <w:rPr>
          <w:rFonts w:ascii="Times New Roman" w:hAnsi="Times New Roman" w:cs="Times New Roman"/>
        </w:rPr>
        <w:t xml:space="preserve"> КТ)</w:t>
      </w:r>
      <w:r w:rsidR="00771403">
        <w:rPr>
          <w:rFonts w:ascii="Times New Roman" w:hAnsi="Times New Roman" w:cs="Times New Roman"/>
        </w:rPr>
        <w:t xml:space="preserve">, </w:t>
      </w:r>
      <w:r w:rsidR="00EA5959">
        <w:rPr>
          <w:rFonts w:ascii="Times New Roman" w:hAnsi="Times New Roman" w:cs="Times New Roman"/>
        </w:rPr>
        <w:t xml:space="preserve">защита </w:t>
      </w:r>
      <w:r w:rsidR="00660B97">
        <w:rPr>
          <w:rFonts w:ascii="Times New Roman" w:hAnsi="Times New Roman" w:cs="Times New Roman"/>
        </w:rPr>
        <w:t>КТ</w:t>
      </w:r>
      <w:r w:rsidR="00771403">
        <w:rPr>
          <w:rFonts w:ascii="Times New Roman" w:hAnsi="Times New Roman" w:cs="Times New Roman"/>
        </w:rPr>
        <w:t xml:space="preserve"> будет являть</w:t>
      </w:r>
      <w:r w:rsidR="00715813">
        <w:rPr>
          <w:rFonts w:ascii="Times New Roman" w:hAnsi="Times New Roman" w:cs="Times New Roman"/>
        </w:rPr>
        <w:t>ся важным</w:t>
      </w:r>
      <w:r w:rsidR="00771403">
        <w:rPr>
          <w:rFonts w:ascii="Times New Roman" w:hAnsi="Times New Roman" w:cs="Times New Roman"/>
        </w:rPr>
        <w:t xml:space="preserve"> фактором, принимаемым </w:t>
      </w:r>
      <w:r w:rsidR="00DE380B">
        <w:rPr>
          <w:rFonts w:ascii="Times New Roman" w:hAnsi="Times New Roman" w:cs="Times New Roman"/>
        </w:rPr>
        <w:t>во внимание</w:t>
      </w:r>
      <w:r w:rsidR="00771403">
        <w:rPr>
          <w:rFonts w:ascii="Times New Roman" w:hAnsi="Times New Roman" w:cs="Times New Roman"/>
        </w:rPr>
        <w:t xml:space="preserve"> судом.</w:t>
      </w:r>
    </w:p>
    <w:bookmarkEnd w:id="0"/>
    <w:p w:rsidR="00710411" w:rsidRDefault="00710411" w:rsidP="002C36C1">
      <w:pPr>
        <w:rPr>
          <w:rFonts w:ascii="Times New Roman" w:hAnsi="Times New Roman" w:cs="Times New Roman"/>
          <w:szCs w:val="28"/>
        </w:rPr>
      </w:pPr>
    </w:p>
    <w:p w:rsidR="000854E6" w:rsidRDefault="000854E6">
      <w:pPr>
        <w:rPr>
          <w:rFonts w:ascii="Times New Roman" w:hAnsi="Times New Roman" w:cs="Times New Roman"/>
          <w:szCs w:val="28"/>
        </w:rPr>
      </w:pPr>
      <w:r>
        <w:rPr>
          <w:rFonts w:ascii="Times New Roman" w:hAnsi="Times New Roman" w:cs="Times New Roman"/>
          <w:szCs w:val="28"/>
        </w:rPr>
        <w:br w:type="page"/>
      </w:r>
    </w:p>
    <w:p w:rsidR="009228D1" w:rsidRPr="00A15F1D" w:rsidRDefault="00501E08" w:rsidP="00A15F1D">
      <w:pPr>
        <w:pStyle w:val="31"/>
      </w:pPr>
      <w:r w:rsidRPr="00A15F1D">
        <w:lastRenderedPageBreak/>
        <w:t xml:space="preserve">Шаг 1. </w:t>
      </w:r>
      <w:r w:rsidR="000152A2" w:rsidRPr="00A15F1D">
        <w:t>Создайте перечень информации, составляющей коммерческую тайну</w:t>
      </w:r>
    </w:p>
    <w:p w:rsidR="00AC039C" w:rsidRPr="00A15F1D" w:rsidRDefault="00AC039C"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Перед введением режима коммерческой тайны</w:t>
      </w:r>
      <w:r w:rsidR="001C0698" w:rsidRPr="00A15F1D">
        <w:rPr>
          <w:rFonts w:ascii="Times New Roman" w:hAnsi="Times New Roman" w:cs="Times New Roman"/>
          <w:color w:val="000000" w:themeColor="text1"/>
          <w:szCs w:val="28"/>
        </w:rPr>
        <w:t xml:space="preserve"> (далее КТ)</w:t>
      </w:r>
      <w:r w:rsidRPr="00A15F1D">
        <w:rPr>
          <w:rFonts w:ascii="Times New Roman" w:hAnsi="Times New Roman" w:cs="Times New Roman"/>
          <w:color w:val="000000" w:themeColor="text1"/>
          <w:szCs w:val="28"/>
        </w:rPr>
        <w:t xml:space="preserve"> на предприятии определит</w:t>
      </w:r>
      <w:r w:rsidR="004454B6" w:rsidRPr="00A15F1D">
        <w:rPr>
          <w:rFonts w:ascii="Times New Roman" w:hAnsi="Times New Roman" w:cs="Times New Roman"/>
          <w:color w:val="000000" w:themeColor="text1"/>
          <w:szCs w:val="28"/>
        </w:rPr>
        <w:t>е</w:t>
      </w:r>
      <w:r w:rsidRPr="00A15F1D">
        <w:rPr>
          <w:rFonts w:ascii="Times New Roman" w:hAnsi="Times New Roman" w:cs="Times New Roman"/>
          <w:color w:val="000000" w:themeColor="text1"/>
          <w:szCs w:val="28"/>
        </w:rPr>
        <w:t xml:space="preserve">, что может расцениваться в качестве </w:t>
      </w:r>
      <w:r w:rsidR="001C0698" w:rsidRPr="00A15F1D">
        <w:rPr>
          <w:rFonts w:ascii="Times New Roman" w:hAnsi="Times New Roman" w:cs="Times New Roman"/>
          <w:color w:val="000000" w:themeColor="text1"/>
          <w:szCs w:val="28"/>
        </w:rPr>
        <w:t>КТ</w:t>
      </w:r>
      <w:r w:rsidR="0029376F" w:rsidRPr="00A15F1D">
        <w:rPr>
          <w:rFonts w:ascii="Times New Roman" w:hAnsi="Times New Roman" w:cs="Times New Roman"/>
          <w:color w:val="000000" w:themeColor="text1"/>
          <w:szCs w:val="28"/>
        </w:rPr>
        <w:t xml:space="preserve"> </w:t>
      </w:r>
      <w:r w:rsidR="004C30B3">
        <w:rPr>
          <w:rFonts w:ascii="Times New Roman" w:hAnsi="Times New Roman" w:cs="Times New Roman"/>
          <w:color w:val="000000" w:themeColor="text1"/>
          <w:szCs w:val="28"/>
        </w:rPr>
        <w:t xml:space="preserve">в </w:t>
      </w:r>
      <w:r w:rsidR="00401581">
        <w:rPr>
          <w:rFonts w:ascii="Times New Roman" w:hAnsi="Times New Roman" w:cs="Times New Roman"/>
          <w:color w:val="000000" w:themeColor="text1"/>
          <w:szCs w:val="28"/>
        </w:rPr>
        <w:t>в</w:t>
      </w:r>
      <w:r w:rsidR="00664DF2" w:rsidRPr="00A15F1D">
        <w:rPr>
          <w:rFonts w:ascii="Times New Roman" w:hAnsi="Times New Roman" w:cs="Times New Roman"/>
          <w:color w:val="000000" w:themeColor="text1"/>
          <w:szCs w:val="28"/>
        </w:rPr>
        <w:t xml:space="preserve">ашей </w:t>
      </w:r>
      <w:r w:rsidRPr="00A15F1D">
        <w:rPr>
          <w:rFonts w:ascii="Times New Roman" w:hAnsi="Times New Roman" w:cs="Times New Roman"/>
          <w:color w:val="000000" w:themeColor="text1"/>
          <w:szCs w:val="28"/>
        </w:rPr>
        <w:t>компании.</w:t>
      </w:r>
    </w:p>
    <w:p w:rsidR="000152A2" w:rsidRPr="00A15F1D" w:rsidRDefault="000152A2"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В данном случае применим принцип разумной достаточности. Если сделать перечень неполным, то какая-то информация может оказаться незащищённой. Если же всю информацию подвести под режим КТ, то станет невозможно работать.</w:t>
      </w:r>
    </w:p>
    <w:bookmarkStart w:id="2" w:name="_Hlk504387135"/>
    <w:p w:rsidR="00CE2685" w:rsidRPr="00A15F1D" w:rsidRDefault="00301286"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fldChar w:fldCharType="begin"/>
      </w:r>
      <w:r w:rsidRPr="00A15F1D">
        <w:rPr>
          <w:rFonts w:ascii="Times New Roman" w:hAnsi="Times New Roman" w:cs="Times New Roman"/>
          <w:color w:val="000000" w:themeColor="text1"/>
          <w:szCs w:val="28"/>
        </w:rPr>
        <w:instrText xml:space="preserve"> HYPERLINK  \l "Приложение1" </w:instrText>
      </w:r>
      <w:r w:rsidRPr="00A15F1D">
        <w:rPr>
          <w:rFonts w:ascii="Times New Roman" w:hAnsi="Times New Roman" w:cs="Times New Roman"/>
          <w:color w:val="000000" w:themeColor="text1"/>
          <w:szCs w:val="28"/>
        </w:rPr>
        <w:fldChar w:fldCharType="separate"/>
      </w:r>
      <w:r w:rsidR="00CE2685" w:rsidRPr="00A15F1D">
        <w:rPr>
          <w:rStyle w:val="a4"/>
          <w:rFonts w:ascii="Times New Roman" w:hAnsi="Times New Roman" w:cs="Times New Roman"/>
          <w:color w:val="000000" w:themeColor="text1"/>
          <w:szCs w:val="28"/>
        </w:rPr>
        <w:t>Приложение 1. Перечень сведений, составляющих коммерческую тайну</w:t>
      </w:r>
      <w:r w:rsidRPr="00A15F1D">
        <w:rPr>
          <w:rFonts w:ascii="Times New Roman" w:hAnsi="Times New Roman" w:cs="Times New Roman"/>
          <w:color w:val="000000" w:themeColor="text1"/>
          <w:szCs w:val="28"/>
        </w:rPr>
        <w:fldChar w:fldCharType="end"/>
      </w:r>
      <w:bookmarkEnd w:id="2"/>
    </w:p>
    <w:p w:rsidR="00AC039C" w:rsidRPr="00A15F1D" w:rsidRDefault="00AC039C" w:rsidP="009F59A3">
      <w:pPr>
        <w:jc w:val="both"/>
        <w:rPr>
          <w:rFonts w:ascii="Times New Roman" w:hAnsi="Times New Roman" w:cs="Times New Roman"/>
          <w:color w:val="000000" w:themeColor="text1"/>
          <w:szCs w:val="28"/>
        </w:rPr>
      </w:pPr>
    </w:p>
    <w:p w:rsidR="00664DF2" w:rsidRDefault="00501E08" w:rsidP="00A15F1D">
      <w:pPr>
        <w:pStyle w:val="31"/>
      </w:pPr>
      <w:r w:rsidRPr="00A15F1D">
        <w:t xml:space="preserve">Шаг 2. </w:t>
      </w:r>
      <w:r w:rsidR="00E108AE" w:rsidRPr="00A15F1D">
        <w:t xml:space="preserve">Разработайте </w:t>
      </w:r>
      <w:r w:rsidR="00400FBB" w:rsidRPr="00A15F1D">
        <w:t>П</w:t>
      </w:r>
      <w:r w:rsidR="00E108AE" w:rsidRPr="00A15F1D">
        <w:t>оложение</w:t>
      </w:r>
      <w:r w:rsidR="00D441E3" w:rsidRPr="00A15F1D">
        <w:t xml:space="preserve"> </w:t>
      </w:r>
      <w:r w:rsidR="00FA7B39" w:rsidRPr="00A15F1D">
        <w:t>о коммерческой тайне</w:t>
      </w:r>
    </w:p>
    <w:p w:rsidR="00AC039C" w:rsidRPr="00761E84" w:rsidRDefault="00664DF2" w:rsidP="00761E84">
      <w:pPr>
        <w:jc w:val="both"/>
        <w:rPr>
          <w:color w:val="000000" w:themeColor="text1"/>
          <w:szCs w:val="28"/>
        </w:rPr>
      </w:pPr>
      <w:r>
        <w:rPr>
          <w:rFonts w:ascii="Times New Roman" w:hAnsi="Times New Roman" w:cs="Times New Roman"/>
          <w:color w:val="000000" w:themeColor="text1"/>
          <w:szCs w:val="28"/>
        </w:rPr>
        <w:t>Д</w:t>
      </w:r>
      <w:r w:rsidR="00C54A5D" w:rsidRPr="00761E84">
        <w:rPr>
          <w:rFonts w:ascii="Times New Roman" w:hAnsi="Times New Roman" w:cs="Times New Roman"/>
          <w:color w:val="000000" w:themeColor="text1"/>
          <w:szCs w:val="28"/>
        </w:rPr>
        <w:t>ля этого:</w:t>
      </w:r>
      <w:r w:rsidR="00AC039C" w:rsidRPr="00761E84">
        <w:rPr>
          <w:rFonts w:ascii="Times New Roman" w:hAnsi="Times New Roman" w:cs="Times New Roman"/>
          <w:color w:val="000000" w:themeColor="text1"/>
          <w:szCs w:val="28"/>
        </w:rPr>
        <w:t xml:space="preserve"> </w:t>
      </w:r>
    </w:p>
    <w:p w:rsidR="009228D1" w:rsidRPr="00A15F1D" w:rsidRDefault="00401581"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400FBB" w:rsidRPr="00A15F1D">
        <w:rPr>
          <w:rFonts w:ascii="Times New Roman" w:hAnsi="Times New Roman" w:cs="Times New Roman"/>
          <w:color w:val="000000" w:themeColor="text1"/>
          <w:szCs w:val="28"/>
        </w:rPr>
        <w:t>пределите список должностей, которым необходим доступ того или иного уровня к раз</w:t>
      </w:r>
      <w:r w:rsidR="009E64B5">
        <w:rPr>
          <w:rFonts w:ascii="Times New Roman" w:hAnsi="Times New Roman" w:cs="Times New Roman"/>
          <w:color w:val="000000" w:themeColor="text1"/>
          <w:szCs w:val="28"/>
        </w:rPr>
        <w:t>личным</w:t>
      </w:r>
      <w:r w:rsidR="00400FBB" w:rsidRPr="00A15F1D">
        <w:rPr>
          <w:rFonts w:ascii="Times New Roman" w:hAnsi="Times New Roman" w:cs="Times New Roman"/>
          <w:color w:val="000000" w:themeColor="text1"/>
          <w:szCs w:val="28"/>
        </w:rPr>
        <w:t xml:space="preserve"> </w:t>
      </w:r>
      <w:r w:rsidR="004C30B3">
        <w:rPr>
          <w:rFonts w:ascii="Times New Roman" w:hAnsi="Times New Roman" w:cs="Times New Roman"/>
          <w:color w:val="000000" w:themeColor="text1"/>
          <w:szCs w:val="28"/>
        </w:rPr>
        <w:t>носителям информации</w:t>
      </w:r>
      <w:r w:rsidR="009E64B5">
        <w:rPr>
          <w:rFonts w:ascii="Times New Roman" w:hAnsi="Times New Roman" w:cs="Times New Roman"/>
          <w:color w:val="000000" w:themeColor="text1"/>
          <w:szCs w:val="28"/>
        </w:rPr>
        <w:t xml:space="preserve"> и информационным объектам</w:t>
      </w:r>
      <w:r>
        <w:rPr>
          <w:rFonts w:ascii="Times New Roman" w:hAnsi="Times New Roman" w:cs="Times New Roman"/>
          <w:color w:val="000000" w:themeColor="text1"/>
          <w:szCs w:val="28"/>
        </w:rPr>
        <w:t>, составляющим</w:t>
      </w:r>
      <w:r w:rsidR="004C30B3">
        <w:rPr>
          <w:rFonts w:ascii="Times New Roman" w:hAnsi="Times New Roman" w:cs="Times New Roman"/>
          <w:color w:val="000000" w:themeColor="text1"/>
          <w:szCs w:val="28"/>
        </w:rPr>
        <w:t xml:space="preserve"> КТ</w:t>
      </w:r>
      <w:r w:rsidR="00C54A5D" w:rsidRPr="00A15F1D">
        <w:rPr>
          <w:rFonts w:ascii="Times New Roman" w:hAnsi="Times New Roman" w:cs="Times New Roman"/>
          <w:color w:val="000000" w:themeColor="text1"/>
          <w:szCs w:val="28"/>
        </w:rPr>
        <w:t xml:space="preserve"> (сейф, </w:t>
      </w:r>
      <w:r w:rsidR="00564321">
        <w:rPr>
          <w:rFonts w:ascii="Times New Roman" w:hAnsi="Times New Roman" w:cs="Times New Roman"/>
          <w:color w:val="000000" w:themeColor="text1"/>
          <w:szCs w:val="28"/>
        </w:rPr>
        <w:t>кадровые документы</w:t>
      </w:r>
      <w:r w:rsidR="00C54A5D" w:rsidRPr="00A15F1D">
        <w:rPr>
          <w:rFonts w:ascii="Times New Roman" w:hAnsi="Times New Roman" w:cs="Times New Roman"/>
          <w:color w:val="000000" w:themeColor="text1"/>
          <w:szCs w:val="28"/>
        </w:rPr>
        <w:t xml:space="preserve">, папка на сервере, </w:t>
      </w:r>
      <w:r w:rsidR="00045B9F">
        <w:rPr>
          <w:rFonts w:ascii="Times New Roman" w:hAnsi="Times New Roman" w:cs="Times New Roman"/>
          <w:color w:val="000000" w:themeColor="text1"/>
          <w:szCs w:val="28"/>
        </w:rPr>
        <w:t xml:space="preserve">база данных, </w:t>
      </w:r>
      <w:r w:rsidR="00C54A5D" w:rsidRPr="00A15F1D">
        <w:rPr>
          <w:rFonts w:ascii="Times New Roman" w:hAnsi="Times New Roman" w:cs="Times New Roman"/>
          <w:color w:val="000000" w:themeColor="text1"/>
          <w:szCs w:val="28"/>
        </w:rPr>
        <w:t>компьютер бухгалтера и т.п.)</w:t>
      </w:r>
      <w:r>
        <w:rPr>
          <w:rFonts w:ascii="Times New Roman" w:hAnsi="Times New Roman" w:cs="Times New Roman"/>
          <w:color w:val="000000" w:themeColor="text1"/>
          <w:szCs w:val="28"/>
        </w:rPr>
        <w:t>;</w:t>
      </w:r>
    </w:p>
    <w:p w:rsidR="009228D1" w:rsidRPr="00A15F1D" w:rsidRDefault="00401581"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400FBB" w:rsidRPr="00A15F1D">
        <w:rPr>
          <w:rFonts w:ascii="Times New Roman" w:hAnsi="Times New Roman" w:cs="Times New Roman"/>
          <w:color w:val="000000" w:themeColor="text1"/>
          <w:szCs w:val="28"/>
        </w:rPr>
        <w:t>п</w:t>
      </w:r>
      <w:r w:rsidR="004F5EFE" w:rsidRPr="00A15F1D">
        <w:rPr>
          <w:rFonts w:ascii="Times New Roman" w:hAnsi="Times New Roman" w:cs="Times New Roman"/>
          <w:color w:val="000000" w:themeColor="text1"/>
          <w:szCs w:val="28"/>
        </w:rPr>
        <w:t>иш</w:t>
      </w:r>
      <w:r w:rsidR="00400FBB" w:rsidRPr="00A15F1D">
        <w:rPr>
          <w:rFonts w:ascii="Times New Roman" w:hAnsi="Times New Roman" w:cs="Times New Roman"/>
          <w:color w:val="000000" w:themeColor="text1"/>
          <w:szCs w:val="28"/>
        </w:rPr>
        <w:t>ите порядок пред</w:t>
      </w:r>
      <w:r>
        <w:rPr>
          <w:rFonts w:ascii="Times New Roman" w:hAnsi="Times New Roman" w:cs="Times New Roman"/>
          <w:color w:val="000000" w:themeColor="text1"/>
          <w:szCs w:val="28"/>
        </w:rPr>
        <w:t>оставления доступа к информации;</w:t>
      </w:r>
    </w:p>
    <w:p w:rsidR="00E108AE" w:rsidRPr="00A15F1D" w:rsidRDefault="00401581"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400FBB" w:rsidRPr="00A15F1D">
        <w:rPr>
          <w:rFonts w:ascii="Times New Roman" w:hAnsi="Times New Roman" w:cs="Times New Roman"/>
          <w:color w:val="000000" w:themeColor="text1"/>
          <w:szCs w:val="28"/>
        </w:rPr>
        <w:t xml:space="preserve">пишите ответственность за нарушение </w:t>
      </w:r>
      <w:r w:rsidR="00E108AE" w:rsidRPr="00A15F1D">
        <w:rPr>
          <w:rFonts w:ascii="Times New Roman" w:hAnsi="Times New Roman" w:cs="Times New Roman"/>
          <w:color w:val="000000" w:themeColor="text1"/>
          <w:szCs w:val="28"/>
        </w:rPr>
        <w:t xml:space="preserve">режима </w:t>
      </w:r>
      <w:r w:rsidR="004F5EFE" w:rsidRPr="00A15F1D">
        <w:rPr>
          <w:rFonts w:ascii="Times New Roman" w:hAnsi="Times New Roman" w:cs="Times New Roman"/>
          <w:color w:val="000000" w:themeColor="text1"/>
          <w:szCs w:val="28"/>
        </w:rPr>
        <w:t>КТ</w:t>
      </w:r>
      <w:r>
        <w:rPr>
          <w:rFonts w:ascii="Times New Roman" w:hAnsi="Times New Roman" w:cs="Times New Roman"/>
          <w:color w:val="000000" w:themeColor="text1"/>
          <w:szCs w:val="28"/>
        </w:rPr>
        <w:t>;</w:t>
      </w:r>
    </w:p>
    <w:p w:rsidR="002B7CD7" w:rsidRPr="00A15F1D" w:rsidRDefault="00401581"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DA721A">
        <w:rPr>
          <w:rFonts w:ascii="Times New Roman" w:hAnsi="Times New Roman" w:cs="Times New Roman"/>
          <w:color w:val="000000" w:themeColor="text1"/>
          <w:szCs w:val="28"/>
        </w:rPr>
        <w:t xml:space="preserve">бязательно сошлитесь </w:t>
      </w:r>
      <w:r w:rsidR="00DE4BBC">
        <w:rPr>
          <w:rFonts w:ascii="Times New Roman" w:hAnsi="Times New Roman" w:cs="Times New Roman"/>
          <w:color w:val="000000" w:themeColor="text1"/>
          <w:szCs w:val="28"/>
        </w:rPr>
        <w:t xml:space="preserve">в п. 6.4 </w:t>
      </w:r>
      <w:r w:rsidR="00DA721A">
        <w:rPr>
          <w:rFonts w:ascii="Times New Roman" w:hAnsi="Times New Roman" w:cs="Times New Roman"/>
          <w:color w:val="000000" w:themeColor="text1"/>
          <w:szCs w:val="28"/>
        </w:rPr>
        <w:t xml:space="preserve">на </w:t>
      </w:r>
      <w:r w:rsidR="002B7CD7" w:rsidRPr="00A15F1D">
        <w:rPr>
          <w:rFonts w:ascii="Times New Roman" w:hAnsi="Times New Roman" w:cs="Times New Roman"/>
          <w:color w:val="000000" w:themeColor="text1"/>
          <w:szCs w:val="28"/>
        </w:rPr>
        <w:t>Перечень сведений, составляющих</w:t>
      </w:r>
      <w:r w:rsidR="00DE4BBC">
        <w:rPr>
          <w:rFonts w:ascii="Times New Roman" w:hAnsi="Times New Roman" w:cs="Times New Roman"/>
          <w:color w:val="000000" w:themeColor="text1"/>
          <w:szCs w:val="28"/>
        </w:rPr>
        <w:t xml:space="preserve"> КТ</w:t>
      </w:r>
      <w:r w:rsidR="002B7CD7" w:rsidRPr="00A15F1D">
        <w:rPr>
          <w:rFonts w:ascii="Times New Roman" w:hAnsi="Times New Roman" w:cs="Times New Roman"/>
          <w:color w:val="000000" w:themeColor="text1"/>
          <w:szCs w:val="28"/>
        </w:rPr>
        <w:t>.</w:t>
      </w:r>
    </w:p>
    <w:bookmarkStart w:id="3" w:name="_Hlk504387353"/>
    <w:p w:rsidR="00AC039C" w:rsidRPr="00A15F1D" w:rsidRDefault="00301286"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fldChar w:fldCharType="begin"/>
      </w:r>
      <w:r w:rsidRPr="00A15F1D">
        <w:rPr>
          <w:rFonts w:ascii="Times New Roman" w:hAnsi="Times New Roman" w:cs="Times New Roman"/>
          <w:color w:val="000000" w:themeColor="text1"/>
          <w:szCs w:val="28"/>
        </w:rPr>
        <w:instrText xml:space="preserve"> HYPERLINK  \l "Приложение2" </w:instrText>
      </w:r>
      <w:r w:rsidRPr="00A15F1D">
        <w:rPr>
          <w:rFonts w:ascii="Times New Roman" w:hAnsi="Times New Roman" w:cs="Times New Roman"/>
          <w:color w:val="000000" w:themeColor="text1"/>
          <w:szCs w:val="28"/>
        </w:rPr>
        <w:fldChar w:fldCharType="separate"/>
      </w:r>
      <w:r w:rsidR="00CE2685" w:rsidRPr="00A15F1D">
        <w:rPr>
          <w:rStyle w:val="a4"/>
          <w:rFonts w:ascii="Times New Roman" w:hAnsi="Times New Roman" w:cs="Times New Roman"/>
          <w:color w:val="000000" w:themeColor="text1"/>
          <w:szCs w:val="28"/>
        </w:rPr>
        <w:t>Приложение 2. Положение о коммерческой тайне</w:t>
      </w:r>
      <w:r w:rsidRPr="00A15F1D">
        <w:rPr>
          <w:rFonts w:ascii="Times New Roman" w:hAnsi="Times New Roman" w:cs="Times New Roman"/>
          <w:color w:val="000000" w:themeColor="text1"/>
          <w:szCs w:val="28"/>
        </w:rPr>
        <w:fldChar w:fldCharType="end"/>
      </w:r>
      <w:bookmarkEnd w:id="3"/>
      <w:r w:rsidR="00CC126F">
        <w:rPr>
          <w:rFonts w:ascii="Times New Roman" w:hAnsi="Times New Roman" w:cs="Times New Roman"/>
          <w:color w:val="000000" w:themeColor="text1"/>
          <w:szCs w:val="28"/>
        </w:rPr>
        <w:t>.</w:t>
      </w:r>
    </w:p>
    <w:p w:rsidR="006F5C68" w:rsidRDefault="006F5C68" w:rsidP="009F59A3">
      <w:pPr>
        <w:jc w:val="both"/>
        <w:rPr>
          <w:rFonts w:ascii="Times New Roman" w:hAnsi="Times New Roman" w:cs="Times New Roman"/>
          <w:color w:val="000000" w:themeColor="text1"/>
          <w:szCs w:val="28"/>
        </w:rPr>
      </w:pPr>
    </w:p>
    <w:p w:rsidR="00745ABC" w:rsidRPr="00A15F1D" w:rsidRDefault="00745ABC" w:rsidP="00745ABC">
      <w:pPr>
        <w:pStyle w:val="31"/>
      </w:pPr>
      <w:r w:rsidRPr="00A15F1D">
        <w:t xml:space="preserve">Шаг </w:t>
      </w:r>
      <w:r>
        <w:t>3</w:t>
      </w:r>
      <w:r w:rsidRPr="00A15F1D">
        <w:t xml:space="preserve">. </w:t>
      </w:r>
      <w:r w:rsidR="00553E89">
        <w:t>Введите</w:t>
      </w:r>
      <w:r w:rsidRPr="00A15F1D">
        <w:t xml:space="preserve"> приказом </w:t>
      </w:r>
      <w:r w:rsidR="00553E89">
        <w:t>режим коммерческой тайны</w:t>
      </w:r>
    </w:p>
    <w:p w:rsidR="00745ABC" w:rsidRPr="00A15F1D" w:rsidRDefault="00745ABC" w:rsidP="00745ABC">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Этот приказ утверждает «Положение о коммерческой тайне», а также другие нормативно-</w:t>
      </w:r>
      <w:r w:rsidRPr="00BF2121">
        <w:rPr>
          <w:rFonts w:ascii="Times New Roman" w:hAnsi="Times New Roman" w:cs="Times New Roman"/>
          <w:color w:val="000000" w:themeColor="text1"/>
          <w:szCs w:val="28"/>
        </w:rPr>
        <w:t xml:space="preserve">распорядительные документы, необходимые для </w:t>
      </w:r>
      <w:r w:rsidR="00776CCD" w:rsidRPr="00BF2121">
        <w:rPr>
          <w:rFonts w:ascii="Times New Roman" w:hAnsi="Times New Roman" w:cs="Times New Roman"/>
          <w:color w:val="000000" w:themeColor="text1"/>
          <w:szCs w:val="28"/>
        </w:rPr>
        <w:t xml:space="preserve">«активации» </w:t>
      </w:r>
      <w:r w:rsidRPr="00BF2121">
        <w:rPr>
          <w:rFonts w:ascii="Times New Roman" w:hAnsi="Times New Roman" w:cs="Times New Roman"/>
          <w:color w:val="000000" w:themeColor="text1"/>
          <w:szCs w:val="28"/>
        </w:rPr>
        <w:t>режима КТ на предприятии.</w:t>
      </w:r>
      <w:r w:rsidR="00776CCD">
        <w:rPr>
          <w:rFonts w:ascii="Times New Roman" w:hAnsi="Times New Roman" w:cs="Times New Roman"/>
          <w:color w:val="000000" w:themeColor="text1"/>
          <w:szCs w:val="28"/>
        </w:rPr>
        <w:t xml:space="preserve"> </w:t>
      </w:r>
    </w:p>
    <w:p w:rsidR="00745ABC" w:rsidRDefault="0073172C" w:rsidP="00745ABC">
      <w:pPr>
        <w:jc w:val="both"/>
        <w:rPr>
          <w:rFonts w:ascii="Times New Roman" w:hAnsi="Times New Roman" w:cs="Times New Roman"/>
          <w:color w:val="000000" w:themeColor="text1"/>
          <w:szCs w:val="28"/>
          <w:lang w:eastAsia="ru-RU"/>
        </w:rPr>
      </w:pPr>
      <w:hyperlink w:anchor="Приложение9" w:history="1">
        <w:r w:rsidR="00745ABC"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9</w:t>
        </w:r>
        <w:r w:rsidR="00745ABC" w:rsidRPr="00A15F1D">
          <w:rPr>
            <w:rStyle w:val="a4"/>
            <w:rFonts w:ascii="Times New Roman" w:hAnsi="Times New Roman" w:cs="Times New Roman"/>
            <w:color w:val="000000" w:themeColor="text1"/>
            <w:szCs w:val="28"/>
          </w:rPr>
          <w:t xml:space="preserve">. </w:t>
        </w:r>
        <w:r w:rsidR="00745ABC" w:rsidRPr="00A15F1D">
          <w:rPr>
            <w:rStyle w:val="a4"/>
            <w:rFonts w:ascii="Times New Roman" w:hAnsi="Times New Roman" w:cs="Times New Roman"/>
            <w:color w:val="000000" w:themeColor="text1"/>
            <w:szCs w:val="28"/>
            <w:lang w:eastAsia="ru-RU"/>
          </w:rPr>
          <w:t>Приказ о введении режима коммерческой тайны</w:t>
        </w:r>
      </w:hyperlink>
    </w:p>
    <w:p w:rsidR="00745ABC" w:rsidRPr="00A15F1D" w:rsidRDefault="00745ABC" w:rsidP="009F59A3">
      <w:pPr>
        <w:jc w:val="both"/>
        <w:rPr>
          <w:rFonts w:ascii="Times New Roman" w:hAnsi="Times New Roman" w:cs="Times New Roman"/>
          <w:color w:val="000000" w:themeColor="text1"/>
          <w:szCs w:val="28"/>
        </w:rPr>
      </w:pPr>
    </w:p>
    <w:p w:rsidR="0029376F" w:rsidRPr="00A15F1D" w:rsidRDefault="00B300E1" w:rsidP="00A15F1D">
      <w:pPr>
        <w:pStyle w:val="31"/>
      </w:pPr>
      <w:r w:rsidRPr="00A15F1D">
        <w:t xml:space="preserve">Шаг </w:t>
      </w:r>
      <w:r w:rsidR="00745ABC">
        <w:t>4</w:t>
      </w:r>
      <w:r w:rsidRPr="00A15F1D">
        <w:t xml:space="preserve">. </w:t>
      </w:r>
      <w:r w:rsidR="00E6203F" w:rsidRPr="00A15F1D">
        <w:t>Создайте и п</w:t>
      </w:r>
      <w:r w:rsidR="00DA282B" w:rsidRPr="00A15F1D">
        <w:t>одпишите</w:t>
      </w:r>
      <w:r w:rsidR="0029376F" w:rsidRPr="00A15F1D">
        <w:t xml:space="preserve"> приказ</w:t>
      </w:r>
      <w:r w:rsidR="00FA7B39" w:rsidRPr="00A15F1D">
        <w:t xml:space="preserve"> о допуске</w:t>
      </w:r>
    </w:p>
    <w:p w:rsidR="0029376F" w:rsidRPr="00A15F1D" w:rsidRDefault="0029376F"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Определите </w:t>
      </w:r>
      <w:r w:rsidR="00776CCD">
        <w:rPr>
          <w:rFonts w:ascii="Times New Roman" w:hAnsi="Times New Roman" w:cs="Times New Roman"/>
          <w:color w:val="000000" w:themeColor="text1"/>
          <w:szCs w:val="28"/>
        </w:rPr>
        <w:t>список мест хранения КТ, к которым каждый из сотрудников будет иметь доступ</w:t>
      </w:r>
      <w:r w:rsidR="0054387C">
        <w:rPr>
          <w:rFonts w:ascii="Times New Roman" w:hAnsi="Times New Roman" w:cs="Times New Roman"/>
          <w:color w:val="000000" w:themeColor="text1"/>
          <w:szCs w:val="28"/>
        </w:rPr>
        <w:t xml:space="preserve">. Подойдите рационально к предоставлению доступа </w:t>
      </w:r>
      <w:r w:rsidR="004E6223">
        <w:rPr>
          <w:rFonts w:ascii="Times New Roman" w:hAnsi="Times New Roman" w:cs="Times New Roman"/>
          <w:color w:val="000000" w:themeColor="text1"/>
          <w:szCs w:val="28"/>
        </w:rPr>
        <w:t>(</w:t>
      </w:r>
      <w:r w:rsidR="0054387C">
        <w:rPr>
          <w:rFonts w:ascii="Times New Roman" w:hAnsi="Times New Roman" w:cs="Times New Roman"/>
          <w:color w:val="000000" w:themeColor="text1"/>
          <w:szCs w:val="28"/>
        </w:rPr>
        <w:t xml:space="preserve">бухгалтеру не нужен доступ к системе хранения разрабатываемого ПО, а разработчику – </w:t>
      </w:r>
      <w:r w:rsidR="004E6223">
        <w:rPr>
          <w:rFonts w:ascii="Times New Roman" w:hAnsi="Times New Roman" w:cs="Times New Roman"/>
          <w:color w:val="000000" w:themeColor="text1"/>
          <w:szCs w:val="28"/>
        </w:rPr>
        <w:t>к</w:t>
      </w:r>
      <w:r w:rsidR="00B11DE2">
        <w:rPr>
          <w:rFonts w:ascii="Times New Roman" w:hAnsi="Times New Roman" w:cs="Times New Roman"/>
          <w:color w:val="000000" w:themeColor="text1"/>
          <w:szCs w:val="28"/>
        </w:rPr>
        <w:t xml:space="preserve"> сейф</w:t>
      </w:r>
      <w:r w:rsidR="004E6223">
        <w:rPr>
          <w:rFonts w:ascii="Times New Roman" w:hAnsi="Times New Roman" w:cs="Times New Roman"/>
          <w:color w:val="000000" w:themeColor="text1"/>
          <w:szCs w:val="28"/>
        </w:rPr>
        <w:t>у</w:t>
      </w:r>
      <w:r w:rsidR="00B11DE2">
        <w:rPr>
          <w:rFonts w:ascii="Times New Roman" w:hAnsi="Times New Roman" w:cs="Times New Roman"/>
          <w:color w:val="000000" w:themeColor="text1"/>
          <w:szCs w:val="28"/>
        </w:rPr>
        <w:t xml:space="preserve"> с уставными документами</w:t>
      </w:r>
      <w:r w:rsidR="004E6223">
        <w:rPr>
          <w:rFonts w:ascii="Times New Roman" w:hAnsi="Times New Roman" w:cs="Times New Roman"/>
          <w:color w:val="000000" w:themeColor="text1"/>
          <w:szCs w:val="28"/>
        </w:rPr>
        <w:t>)</w:t>
      </w:r>
      <w:r w:rsidR="00B11DE2">
        <w:rPr>
          <w:rFonts w:ascii="Times New Roman" w:hAnsi="Times New Roman" w:cs="Times New Roman"/>
          <w:color w:val="000000" w:themeColor="text1"/>
          <w:szCs w:val="28"/>
        </w:rPr>
        <w:t>.</w:t>
      </w:r>
      <w:r w:rsidR="0054387C">
        <w:rPr>
          <w:rFonts w:ascii="Times New Roman" w:hAnsi="Times New Roman" w:cs="Times New Roman"/>
          <w:color w:val="000000" w:themeColor="text1"/>
          <w:szCs w:val="28"/>
        </w:rPr>
        <w:t xml:space="preserve"> </w:t>
      </w:r>
      <w:r w:rsidR="0054387C" w:rsidRPr="00A15F1D" w:rsidDel="0054387C">
        <w:rPr>
          <w:rFonts w:ascii="Times New Roman" w:hAnsi="Times New Roman" w:cs="Times New Roman"/>
          <w:color w:val="000000" w:themeColor="text1"/>
          <w:szCs w:val="28"/>
        </w:rPr>
        <w:t xml:space="preserve"> </w:t>
      </w:r>
    </w:p>
    <w:p w:rsidR="0029376F" w:rsidRPr="00A15F1D" w:rsidRDefault="0073172C" w:rsidP="009F59A3">
      <w:pPr>
        <w:jc w:val="both"/>
        <w:rPr>
          <w:rFonts w:ascii="Times New Roman" w:hAnsi="Times New Roman" w:cs="Times New Roman"/>
          <w:color w:val="000000" w:themeColor="text1"/>
          <w:szCs w:val="28"/>
          <w:lang w:eastAsia="ru-RU"/>
        </w:rPr>
      </w:pPr>
      <w:hyperlink w:anchor="Приложение3" w:history="1">
        <w:r w:rsidR="0029376F"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3</w:t>
        </w:r>
        <w:r w:rsidR="0029376F" w:rsidRPr="00A15F1D">
          <w:rPr>
            <w:rStyle w:val="a4"/>
            <w:rFonts w:ascii="Times New Roman" w:hAnsi="Times New Roman" w:cs="Times New Roman"/>
            <w:color w:val="000000" w:themeColor="text1"/>
            <w:szCs w:val="28"/>
          </w:rPr>
          <w:t xml:space="preserve">. </w:t>
        </w:r>
        <w:r w:rsidR="0029376F" w:rsidRPr="00A15F1D">
          <w:rPr>
            <w:rStyle w:val="a4"/>
            <w:rFonts w:ascii="Times New Roman" w:hAnsi="Times New Roman" w:cs="Times New Roman"/>
            <w:color w:val="000000" w:themeColor="text1"/>
            <w:szCs w:val="28"/>
            <w:lang w:eastAsia="ru-RU"/>
          </w:rPr>
          <w:t>Приказ о допуске работников к обработке сведений, содержащих коммерческую тайну</w:t>
        </w:r>
      </w:hyperlink>
      <w:r w:rsidR="0029376F" w:rsidRPr="00A15F1D">
        <w:rPr>
          <w:rFonts w:ascii="Times New Roman" w:hAnsi="Times New Roman" w:cs="Times New Roman"/>
          <w:color w:val="000000" w:themeColor="text1"/>
          <w:szCs w:val="28"/>
          <w:lang w:eastAsia="ru-RU"/>
        </w:rPr>
        <w:t>.</w:t>
      </w:r>
    </w:p>
    <w:p w:rsidR="002B2D2A" w:rsidRPr="00A15F1D" w:rsidRDefault="002B2D2A" w:rsidP="009F59A3">
      <w:pPr>
        <w:jc w:val="both"/>
        <w:rPr>
          <w:rFonts w:ascii="Times New Roman" w:hAnsi="Times New Roman" w:cs="Times New Roman"/>
          <w:color w:val="000000" w:themeColor="text1"/>
          <w:szCs w:val="28"/>
          <w:lang w:eastAsia="ru-RU"/>
        </w:rPr>
      </w:pPr>
    </w:p>
    <w:p w:rsidR="00FD6208" w:rsidRDefault="00501E08" w:rsidP="00A15F1D">
      <w:pPr>
        <w:pStyle w:val="31"/>
      </w:pPr>
      <w:r w:rsidRPr="00A15F1D">
        <w:t xml:space="preserve">Шаг </w:t>
      </w:r>
      <w:r w:rsidR="00745ABC">
        <w:t>5</w:t>
      </w:r>
      <w:r w:rsidRPr="00A15F1D">
        <w:t xml:space="preserve">. </w:t>
      </w:r>
      <w:r w:rsidR="00E108AE" w:rsidRPr="00A15F1D">
        <w:t>Создайте условия для сохранения</w:t>
      </w:r>
      <w:r w:rsidR="00AC039C" w:rsidRPr="00A15F1D">
        <w:t xml:space="preserve"> коммерческой тайны</w:t>
      </w:r>
    </w:p>
    <w:p w:rsidR="009228D1" w:rsidRPr="00761E84" w:rsidRDefault="00FD6208" w:rsidP="00761E84">
      <w:pPr>
        <w:jc w:val="both"/>
        <w:rPr>
          <w:color w:val="000000" w:themeColor="text1"/>
          <w:szCs w:val="28"/>
        </w:rPr>
      </w:pPr>
      <w:r w:rsidRPr="00761E84">
        <w:rPr>
          <w:rFonts w:ascii="Times New Roman" w:hAnsi="Times New Roman" w:cs="Times New Roman"/>
          <w:color w:val="000000" w:themeColor="text1"/>
          <w:szCs w:val="28"/>
        </w:rPr>
        <w:t>А именно:</w:t>
      </w:r>
    </w:p>
    <w:p w:rsidR="00E108AE" w:rsidRPr="00A15F1D" w:rsidRDefault="004E6223" w:rsidP="001662F1">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9228D1" w:rsidRPr="00A15F1D">
        <w:rPr>
          <w:rFonts w:ascii="Times New Roman" w:hAnsi="Times New Roman" w:cs="Times New Roman"/>
          <w:color w:val="000000" w:themeColor="text1"/>
          <w:szCs w:val="28"/>
        </w:rPr>
        <w:t>пределите места хранения</w:t>
      </w:r>
      <w:r w:rsidR="00E108AE" w:rsidRPr="00A15F1D">
        <w:rPr>
          <w:rFonts w:ascii="Times New Roman" w:hAnsi="Times New Roman" w:cs="Times New Roman"/>
          <w:color w:val="000000" w:themeColor="text1"/>
          <w:szCs w:val="28"/>
        </w:rPr>
        <w:t xml:space="preserve"> </w:t>
      </w:r>
      <w:bookmarkStart w:id="4" w:name="_Hlk504935807"/>
      <w:r w:rsidR="001662F1" w:rsidRPr="001662F1">
        <w:rPr>
          <w:rFonts w:ascii="Times New Roman" w:hAnsi="Times New Roman" w:cs="Times New Roman"/>
          <w:color w:val="000000" w:themeColor="text1"/>
          <w:szCs w:val="28"/>
        </w:rPr>
        <w:t>документ</w:t>
      </w:r>
      <w:r w:rsidR="001662F1">
        <w:rPr>
          <w:rFonts w:ascii="Times New Roman" w:hAnsi="Times New Roman" w:cs="Times New Roman"/>
          <w:color w:val="000000" w:themeColor="text1"/>
          <w:szCs w:val="28"/>
        </w:rPr>
        <w:t>ов</w:t>
      </w:r>
      <w:r w:rsidR="001662F1" w:rsidRPr="001662F1">
        <w:rPr>
          <w:rFonts w:ascii="Times New Roman" w:hAnsi="Times New Roman" w:cs="Times New Roman"/>
          <w:color w:val="000000" w:themeColor="text1"/>
          <w:szCs w:val="28"/>
        </w:rPr>
        <w:t>, материал</w:t>
      </w:r>
      <w:r w:rsidR="001662F1">
        <w:rPr>
          <w:rFonts w:ascii="Times New Roman" w:hAnsi="Times New Roman" w:cs="Times New Roman"/>
          <w:color w:val="000000" w:themeColor="text1"/>
          <w:szCs w:val="28"/>
        </w:rPr>
        <w:t>ов</w:t>
      </w:r>
      <w:r w:rsidR="001662F1" w:rsidRPr="001662F1">
        <w:rPr>
          <w:rFonts w:ascii="Times New Roman" w:hAnsi="Times New Roman" w:cs="Times New Roman"/>
          <w:color w:val="000000" w:themeColor="text1"/>
          <w:szCs w:val="28"/>
        </w:rPr>
        <w:t xml:space="preserve"> и сведени</w:t>
      </w:r>
      <w:r w:rsidR="001662F1">
        <w:rPr>
          <w:rFonts w:ascii="Times New Roman" w:hAnsi="Times New Roman" w:cs="Times New Roman"/>
          <w:color w:val="000000" w:themeColor="text1"/>
          <w:szCs w:val="28"/>
        </w:rPr>
        <w:t>й,</w:t>
      </w:r>
      <w:r w:rsidR="001662F1" w:rsidRPr="001662F1">
        <w:rPr>
          <w:rFonts w:ascii="Times New Roman" w:hAnsi="Times New Roman" w:cs="Times New Roman"/>
          <w:color w:val="000000" w:themeColor="text1"/>
          <w:szCs w:val="28"/>
        </w:rPr>
        <w:t xml:space="preserve"> содержащи</w:t>
      </w:r>
      <w:r w:rsidR="001662F1">
        <w:rPr>
          <w:rFonts w:ascii="Times New Roman" w:hAnsi="Times New Roman" w:cs="Times New Roman"/>
          <w:color w:val="000000" w:themeColor="text1"/>
          <w:szCs w:val="28"/>
        </w:rPr>
        <w:t>х</w:t>
      </w:r>
      <w:r w:rsidR="001662F1" w:rsidRPr="001662F1">
        <w:rPr>
          <w:rFonts w:ascii="Times New Roman" w:hAnsi="Times New Roman" w:cs="Times New Roman"/>
          <w:color w:val="000000" w:themeColor="text1"/>
          <w:szCs w:val="28"/>
        </w:rPr>
        <w:t xml:space="preserve"> коммерческую тайну</w:t>
      </w:r>
      <w:r w:rsidR="009228D1" w:rsidRPr="00A15F1D">
        <w:rPr>
          <w:rFonts w:ascii="Times New Roman" w:hAnsi="Times New Roman" w:cs="Times New Roman"/>
          <w:color w:val="000000" w:themeColor="text1"/>
          <w:szCs w:val="28"/>
        </w:rPr>
        <w:t>,</w:t>
      </w:r>
      <w:bookmarkEnd w:id="4"/>
      <w:r w:rsidR="009228D1" w:rsidRPr="00A15F1D">
        <w:rPr>
          <w:rFonts w:ascii="Times New Roman" w:hAnsi="Times New Roman" w:cs="Times New Roman"/>
          <w:color w:val="000000" w:themeColor="text1"/>
          <w:szCs w:val="28"/>
        </w:rPr>
        <w:t xml:space="preserve"> закрывающиеся</w:t>
      </w:r>
      <w:r>
        <w:rPr>
          <w:rFonts w:ascii="Times New Roman" w:hAnsi="Times New Roman" w:cs="Times New Roman"/>
          <w:color w:val="000000" w:themeColor="text1"/>
          <w:szCs w:val="28"/>
        </w:rPr>
        <w:t xml:space="preserve"> на ключ;</w:t>
      </w:r>
    </w:p>
    <w:p w:rsidR="00130543" w:rsidRPr="00A15F1D" w:rsidRDefault="004E6223"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130543" w:rsidRPr="00A15F1D">
        <w:rPr>
          <w:rFonts w:ascii="Times New Roman" w:hAnsi="Times New Roman" w:cs="Times New Roman"/>
          <w:color w:val="000000" w:themeColor="text1"/>
          <w:szCs w:val="28"/>
        </w:rPr>
        <w:t>пределите места ознакомления с материалами, за</w:t>
      </w:r>
      <w:r>
        <w:rPr>
          <w:rFonts w:ascii="Times New Roman" w:hAnsi="Times New Roman" w:cs="Times New Roman"/>
          <w:color w:val="000000" w:themeColor="text1"/>
          <w:szCs w:val="28"/>
        </w:rPr>
        <w:t>щищённые от внешнего наблюдения;</w:t>
      </w:r>
    </w:p>
    <w:p w:rsidR="0029376F" w:rsidRPr="00A15F1D" w:rsidRDefault="004E6223" w:rsidP="009F59A3">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и</w:t>
      </w:r>
      <w:r w:rsidR="0029376F" w:rsidRPr="00A15F1D">
        <w:rPr>
          <w:rFonts w:ascii="Times New Roman" w:hAnsi="Times New Roman" w:cs="Times New Roman"/>
          <w:color w:val="000000" w:themeColor="text1"/>
          <w:szCs w:val="28"/>
        </w:rPr>
        <w:t xml:space="preserve">здайте приказ о назначении мест хранения </w:t>
      </w:r>
      <w:r w:rsidR="00C6150E" w:rsidRPr="001662F1">
        <w:rPr>
          <w:rFonts w:ascii="Times New Roman" w:hAnsi="Times New Roman" w:cs="Times New Roman"/>
          <w:color w:val="000000" w:themeColor="text1"/>
          <w:szCs w:val="28"/>
        </w:rPr>
        <w:t>документ</w:t>
      </w:r>
      <w:r w:rsidR="00C6150E">
        <w:rPr>
          <w:rFonts w:ascii="Times New Roman" w:hAnsi="Times New Roman" w:cs="Times New Roman"/>
          <w:color w:val="000000" w:themeColor="text1"/>
          <w:szCs w:val="28"/>
        </w:rPr>
        <w:t>ов</w:t>
      </w:r>
      <w:r w:rsidR="00C6150E" w:rsidRPr="001662F1">
        <w:rPr>
          <w:rFonts w:ascii="Times New Roman" w:hAnsi="Times New Roman" w:cs="Times New Roman"/>
          <w:color w:val="000000" w:themeColor="text1"/>
          <w:szCs w:val="28"/>
        </w:rPr>
        <w:t>, материал</w:t>
      </w:r>
      <w:r w:rsidR="00C6150E">
        <w:rPr>
          <w:rFonts w:ascii="Times New Roman" w:hAnsi="Times New Roman" w:cs="Times New Roman"/>
          <w:color w:val="000000" w:themeColor="text1"/>
          <w:szCs w:val="28"/>
        </w:rPr>
        <w:t>ов</w:t>
      </w:r>
      <w:r w:rsidR="00C6150E" w:rsidRPr="001662F1">
        <w:rPr>
          <w:rFonts w:ascii="Times New Roman" w:hAnsi="Times New Roman" w:cs="Times New Roman"/>
          <w:color w:val="000000" w:themeColor="text1"/>
          <w:szCs w:val="28"/>
        </w:rPr>
        <w:t xml:space="preserve"> и сведени</w:t>
      </w:r>
      <w:r w:rsidR="00C6150E">
        <w:rPr>
          <w:rFonts w:ascii="Times New Roman" w:hAnsi="Times New Roman" w:cs="Times New Roman"/>
          <w:color w:val="000000" w:themeColor="text1"/>
          <w:szCs w:val="28"/>
        </w:rPr>
        <w:t>й,</w:t>
      </w:r>
      <w:r w:rsidR="00C6150E" w:rsidRPr="001662F1">
        <w:rPr>
          <w:rFonts w:ascii="Times New Roman" w:hAnsi="Times New Roman" w:cs="Times New Roman"/>
          <w:color w:val="000000" w:themeColor="text1"/>
          <w:szCs w:val="28"/>
        </w:rPr>
        <w:t xml:space="preserve"> содержащи</w:t>
      </w:r>
      <w:r w:rsidR="00C6150E">
        <w:rPr>
          <w:rFonts w:ascii="Times New Roman" w:hAnsi="Times New Roman" w:cs="Times New Roman"/>
          <w:color w:val="000000" w:themeColor="text1"/>
          <w:szCs w:val="28"/>
        </w:rPr>
        <w:t>х</w:t>
      </w:r>
      <w:r w:rsidR="00C6150E" w:rsidRPr="001662F1">
        <w:rPr>
          <w:rFonts w:ascii="Times New Roman" w:hAnsi="Times New Roman" w:cs="Times New Roman"/>
          <w:color w:val="000000" w:themeColor="text1"/>
          <w:szCs w:val="28"/>
        </w:rPr>
        <w:t xml:space="preserve"> коммерческую тайну</w:t>
      </w:r>
      <w:r>
        <w:rPr>
          <w:rFonts w:ascii="Times New Roman" w:hAnsi="Times New Roman" w:cs="Times New Roman"/>
          <w:color w:val="000000" w:themeColor="text1"/>
          <w:szCs w:val="28"/>
        </w:rPr>
        <w:t>,</w:t>
      </w:r>
      <w:r w:rsidR="0029376F" w:rsidRPr="00A15F1D">
        <w:rPr>
          <w:rFonts w:ascii="Times New Roman" w:hAnsi="Times New Roman" w:cs="Times New Roman"/>
          <w:color w:val="000000" w:themeColor="text1"/>
          <w:szCs w:val="28"/>
        </w:rPr>
        <w:t xml:space="preserve"> и мест ознакомления с ними</w:t>
      </w:r>
      <w:r w:rsidR="00693F2C">
        <w:rPr>
          <w:rFonts w:ascii="Times New Roman" w:hAnsi="Times New Roman" w:cs="Times New Roman"/>
          <w:color w:val="000000" w:themeColor="text1"/>
          <w:szCs w:val="28"/>
        </w:rPr>
        <w:t>.</w:t>
      </w:r>
    </w:p>
    <w:p w:rsidR="00B300E1" w:rsidRPr="00A15F1D" w:rsidRDefault="0073172C" w:rsidP="009F59A3">
      <w:pPr>
        <w:jc w:val="both"/>
        <w:rPr>
          <w:rFonts w:ascii="Times New Roman" w:hAnsi="Times New Roman" w:cs="Times New Roman"/>
          <w:color w:val="000000" w:themeColor="text1"/>
          <w:szCs w:val="28"/>
          <w:lang w:eastAsia="ru-RU"/>
        </w:rPr>
      </w:pPr>
      <w:hyperlink w:anchor="Приложение4" w:history="1">
        <w:r w:rsidR="00B300E1" w:rsidRPr="00C6150E">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4</w:t>
        </w:r>
        <w:r w:rsidR="00B300E1" w:rsidRPr="00C6150E">
          <w:rPr>
            <w:rStyle w:val="a4"/>
            <w:rFonts w:ascii="Times New Roman" w:hAnsi="Times New Roman" w:cs="Times New Roman"/>
            <w:color w:val="000000" w:themeColor="text1"/>
            <w:szCs w:val="28"/>
          </w:rPr>
          <w:t xml:space="preserve">. </w:t>
        </w:r>
        <w:bookmarkStart w:id="5" w:name="_Hlk504388386"/>
        <w:r w:rsidR="00B300E1" w:rsidRPr="00C6150E">
          <w:rPr>
            <w:rStyle w:val="a4"/>
            <w:rFonts w:ascii="Times New Roman" w:hAnsi="Times New Roman" w:cs="Times New Roman"/>
            <w:color w:val="000000" w:themeColor="text1"/>
            <w:szCs w:val="28"/>
            <w:lang w:eastAsia="ru-RU"/>
          </w:rPr>
          <w:t>Приказ о</w:t>
        </w:r>
        <w:r w:rsidR="0029376F" w:rsidRPr="00C6150E">
          <w:rPr>
            <w:rStyle w:val="a4"/>
            <w:rFonts w:ascii="Times New Roman" w:hAnsi="Times New Roman" w:cs="Times New Roman"/>
            <w:color w:val="000000" w:themeColor="text1"/>
            <w:szCs w:val="28"/>
            <w:lang w:eastAsia="ru-RU"/>
          </w:rPr>
          <w:t xml:space="preserve"> назначении мест хранения </w:t>
        </w:r>
        <w:r w:rsidR="00C6150E" w:rsidRPr="00C6150E">
          <w:rPr>
            <w:rFonts w:ascii="Times New Roman" w:hAnsi="Times New Roman" w:cs="Times New Roman"/>
            <w:color w:val="000000" w:themeColor="text1"/>
            <w:szCs w:val="28"/>
            <w:u w:val="single"/>
          </w:rPr>
          <w:t>документов, материалов и сведений, содержащих коммерческую тайну</w:t>
        </w:r>
        <w:r w:rsidR="004E6223">
          <w:rPr>
            <w:rFonts w:ascii="Times New Roman" w:hAnsi="Times New Roman" w:cs="Times New Roman"/>
            <w:color w:val="000000" w:themeColor="text1"/>
            <w:szCs w:val="28"/>
            <w:u w:val="single"/>
          </w:rPr>
          <w:t>,</w:t>
        </w:r>
        <w:r w:rsidR="0029376F" w:rsidRPr="00C6150E">
          <w:rPr>
            <w:rStyle w:val="a4"/>
            <w:rFonts w:ascii="Times New Roman" w:hAnsi="Times New Roman" w:cs="Times New Roman"/>
            <w:color w:val="000000" w:themeColor="text1"/>
            <w:szCs w:val="28"/>
            <w:lang w:eastAsia="ru-RU"/>
          </w:rPr>
          <w:t xml:space="preserve"> и мест ознакомления с ними</w:t>
        </w:r>
      </w:hyperlink>
      <w:r w:rsidR="00B300E1" w:rsidRPr="00A15F1D">
        <w:rPr>
          <w:rFonts w:ascii="Times New Roman" w:hAnsi="Times New Roman" w:cs="Times New Roman"/>
          <w:color w:val="000000" w:themeColor="text1"/>
          <w:szCs w:val="28"/>
          <w:lang w:eastAsia="ru-RU"/>
        </w:rPr>
        <w:t>.</w:t>
      </w:r>
      <w:bookmarkEnd w:id="5"/>
    </w:p>
    <w:p w:rsidR="00C95CA9" w:rsidRPr="00A15F1D" w:rsidRDefault="00C95CA9" w:rsidP="009F59A3">
      <w:pPr>
        <w:jc w:val="both"/>
        <w:rPr>
          <w:rFonts w:ascii="Times New Roman" w:hAnsi="Times New Roman" w:cs="Times New Roman"/>
          <w:color w:val="000000" w:themeColor="text1"/>
          <w:szCs w:val="28"/>
        </w:rPr>
      </w:pPr>
    </w:p>
    <w:p w:rsidR="0029376F" w:rsidRPr="00A15F1D" w:rsidRDefault="00B300E1" w:rsidP="00A15F1D">
      <w:pPr>
        <w:pStyle w:val="31"/>
      </w:pPr>
      <w:r w:rsidRPr="00A15F1D">
        <w:t xml:space="preserve">Шаг </w:t>
      </w:r>
      <w:r w:rsidR="00745ABC">
        <w:t>6</w:t>
      </w:r>
      <w:r w:rsidRPr="00A15F1D">
        <w:t xml:space="preserve">. </w:t>
      </w:r>
      <w:r w:rsidR="0029376F" w:rsidRPr="00A15F1D">
        <w:t>Нанесите гриф «Коммерческая тайна»</w:t>
      </w:r>
      <w:r w:rsidR="00FA7B39" w:rsidRPr="00A15F1D">
        <w:t xml:space="preserve"> на носители </w:t>
      </w:r>
      <w:r w:rsidR="00E6203F" w:rsidRPr="00A15F1D">
        <w:t>КТ</w:t>
      </w:r>
    </w:p>
    <w:p w:rsidR="00067FB2" w:rsidRDefault="0029376F"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Все документы, которые содержат конфиденциальную информацию, должны находиться </w:t>
      </w:r>
      <w:r w:rsidR="009F59A3" w:rsidRPr="00A15F1D">
        <w:rPr>
          <w:rFonts w:ascii="Times New Roman" w:hAnsi="Times New Roman" w:cs="Times New Roman"/>
          <w:color w:val="000000" w:themeColor="text1"/>
          <w:szCs w:val="28"/>
        </w:rPr>
        <w:t>под грифом «Коммерческая тайна».</w:t>
      </w:r>
      <w:r w:rsidR="00FD6208">
        <w:rPr>
          <w:rFonts w:ascii="Times New Roman" w:hAnsi="Times New Roman" w:cs="Times New Roman"/>
          <w:color w:val="000000" w:themeColor="text1"/>
          <w:szCs w:val="28"/>
        </w:rPr>
        <w:t xml:space="preserve"> </w:t>
      </w:r>
      <w:r w:rsidR="004E6223">
        <w:rPr>
          <w:rFonts w:ascii="Times New Roman" w:hAnsi="Times New Roman" w:cs="Times New Roman"/>
          <w:color w:val="000000" w:themeColor="text1"/>
          <w:szCs w:val="28"/>
        </w:rPr>
        <w:t>Для этого подойдет печать с г</w:t>
      </w:r>
      <w:r w:rsidR="00776CCD">
        <w:rPr>
          <w:rFonts w:ascii="Times New Roman" w:hAnsi="Times New Roman" w:cs="Times New Roman"/>
          <w:color w:val="000000" w:themeColor="text1"/>
          <w:szCs w:val="28"/>
        </w:rPr>
        <w:t>рифом (по образцу</w:t>
      </w:r>
      <w:r w:rsidR="008C005B">
        <w:rPr>
          <w:rFonts w:ascii="Times New Roman" w:hAnsi="Times New Roman" w:cs="Times New Roman"/>
          <w:color w:val="000000" w:themeColor="text1"/>
          <w:szCs w:val="28"/>
        </w:rPr>
        <w:t xml:space="preserve"> согласно приложению 6</w:t>
      </w:r>
      <w:r w:rsidR="00776CCD">
        <w:rPr>
          <w:rFonts w:ascii="Times New Roman" w:hAnsi="Times New Roman" w:cs="Times New Roman"/>
          <w:color w:val="000000" w:themeColor="text1"/>
          <w:szCs w:val="28"/>
        </w:rPr>
        <w:t>), кот</w:t>
      </w:r>
      <w:r w:rsidR="004E6223">
        <w:rPr>
          <w:rFonts w:ascii="Times New Roman" w:hAnsi="Times New Roman" w:cs="Times New Roman"/>
          <w:color w:val="000000" w:themeColor="text1"/>
          <w:szCs w:val="28"/>
        </w:rPr>
        <w:t xml:space="preserve">орая должна быть проставлена на </w:t>
      </w:r>
      <w:r w:rsidR="00776CCD">
        <w:rPr>
          <w:rFonts w:ascii="Times New Roman" w:hAnsi="Times New Roman" w:cs="Times New Roman"/>
          <w:color w:val="000000" w:themeColor="text1"/>
          <w:szCs w:val="28"/>
        </w:rPr>
        <w:t xml:space="preserve">все документы, </w:t>
      </w:r>
      <w:r w:rsidR="00776CCD" w:rsidRPr="00A15F1D">
        <w:rPr>
          <w:rFonts w:ascii="Times New Roman" w:hAnsi="Times New Roman" w:cs="Times New Roman"/>
          <w:color w:val="000000" w:themeColor="text1"/>
          <w:szCs w:val="28"/>
        </w:rPr>
        <w:t>содержа</w:t>
      </w:r>
      <w:r w:rsidR="004E6223">
        <w:rPr>
          <w:rFonts w:ascii="Times New Roman" w:hAnsi="Times New Roman" w:cs="Times New Roman"/>
          <w:color w:val="000000" w:themeColor="text1"/>
          <w:szCs w:val="28"/>
        </w:rPr>
        <w:t>щие</w:t>
      </w:r>
      <w:r w:rsidR="00776CCD" w:rsidRPr="00A15F1D">
        <w:rPr>
          <w:rFonts w:ascii="Times New Roman" w:hAnsi="Times New Roman" w:cs="Times New Roman"/>
          <w:color w:val="000000" w:themeColor="text1"/>
          <w:szCs w:val="28"/>
        </w:rPr>
        <w:t xml:space="preserve"> конфиденциальную информацию</w:t>
      </w:r>
      <w:r w:rsidR="00776CCD">
        <w:rPr>
          <w:rFonts w:ascii="Times New Roman" w:hAnsi="Times New Roman" w:cs="Times New Roman"/>
          <w:color w:val="000000" w:themeColor="text1"/>
          <w:szCs w:val="28"/>
        </w:rPr>
        <w:t xml:space="preserve">. </w:t>
      </w:r>
    </w:p>
    <w:p w:rsidR="0029376F" w:rsidRPr="00A15F1D" w:rsidRDefault="00FD6208" w:rsidP="009F59A3">
      <w:p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Также грифы должны быть наклеены на системные блоки компьютеров, сервера, ноутбуки и внешние/сетевые хранилища информации.</w:t>
      </w:r>
    </w:p>
    <w:p w:rsidR="0029376F" w:rsidRPr="00A15F1D" w:rsidRDefault="0073172C" w:rsidP="009F59A3">
      <w:pPr>
        <w:jc w:val="both"/>
        <w:rPr>
          <w:rFonts w:ascii="Times New Roman" w:hAnsi="Times New Roman" w:cs="Times New Roman"/>
          <w:color w:val="000000" w:themeColor="text1"/>
          <w:szCs w:val="28"/>
        </w:rPr>
      </w:pPr>
      <w:hyperlink w:anchor="Приложение5" w:history="1">
        <w:r w:rsidR="0029376F"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5</w:t>
        </w:r>
        <w:r w:rsidR="0029376F" w:rsidRPr="00A15F1D">
          <w:rPr>
            <w:rStyle w:val="a4"/>
            <w:rFonts w:ascii="Times New Roman" w:hAnsi="Times New Roman" w:cs="Times New Roman"/>
            <w:color w:val="000000" w:themeColor="text1"/>
            <w:szCs w:val="28"/>
          </w:rPr>
          <w:t>. Грифы</w:t>
        </w:r>
      </w:hyperlink>
      <w:r w:rsidR="0029376F" w:rsidRPr="00A15F1D">
        <w:rPr>
          <w:rFonts w:ascii="Times New Roman" w:hAnsi="Times New Roman" w:cs="Times New Roman"/>
          <w:color w:val="000000" w:themeColor="text1"/>
          <w:szCs w:val="28"/>
        </w:rPr>
        <w:t>.</w:t>
      </w:r>
    </w:p>
    <w:p w:rsidR="0029376F" w:rsidRPr="00A15F1D" w:rsidRDefault="0029376F" w:rsidP="00A15F1D">
      <w:pPr>
        <w:pStyle w:val="31"/>
      </w:pPr>
    </w:p>
    <w:p w:rsidR="00395032" w:rsidRPr="00A15F1D" w:rsidRDefault="00395032" w:rsidP="00A15F1D">
      <w:pPr>
        <w:pStyle w:val="31"/>
      </w:pPr>
      <w:r w:rsidRPr="00A15F1D">
        <w:t xml:space="preserve">Шаг </w:t>
      </w:r>
      <w:r w:rsidR="00745ABC">
        <w:t>7</w:t>
      </w:r>
      <w:r w:rsidRPr="00A15F1D">
        <w:t>. Заключите с сотрудниками</w:t>
      </w:r>
      <w:r w:rsidR="00E6203F" w:rsidRPr="00A15F1D">
        <w:t xml:space="preserve"> соглашения</w:t>
      </w:r>
      <w:r w:rsidRPr="00A15F1D">
        <w:t xml:space="preserve"> о конфиденциальности </w:t>
      </w:r>
      <w:r w:rsidR="00E6203F" w:rsidRPr="00A15F1D">
        <w:t xml:space="preserve">в форме </w:t>
      </w:r>
      <w:r w:rsidR="00A15F1D" w:rsidRPr="00A15F1D">
        <w:t>приложения к трудовым договорам</w:t>
      </w:r>
    </w:p>
    <w:p w:rsidR="00395032" w:rsidRDefault="00395032"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Введите в трудовые договоры </w:t>
      </w:r>
      <w:r w:rsidR="00AB28C9" w:rsidRPr="00A15F1D">
        <w:rPr>
          <w:rFonts w:ascii="Times New Roman" w:hAnsi="Times New Roman" w:cs="Times New Roman"/>
          <w:color w:val="000000" w:themeColor="text1"/>
          <w:szCs w:val="28"/>
        </w:rPr>
        <w:t xml:space="preserve">сотрудников </w:t>
      </w:r>
      <w:r w:rsidRPr="00A15F1D">
        <w:rPr>
          <w:rFonts w:ascii="Times New Roman" w:hAnsi="Times New Roman" w:cs="Times New Roman"/>
          <w:color w:val="000000" w:themeColor="text1"/>
          <w:szCs w:val="28"/>
        </w:rPr>
        <w:t xml:space="preserve">пункт </w:t>
      </w:r>
      <w:r w:rsidR="00067FB2">
        <w:rPr>
          <w:rFonts w:ascii="Times New Roman" w:hAnsi="Times New Roman" w:cs="Times New Roman"/>
          <w:color w:val="000000" w:themeColor="text1"/>
          <w:szCs w:val="28"/>
        </w:rPr>
        <w:t>об обяза</w:t>
      </w:r>
      <w:r w:rsidR="004E6223">
        <w:rPr>
          <w:rFonts w:ascii="Times New Roman" w:hAnsi="Times New Roman" w:cs="Times New Roman"/>
          <w:color w:val="000000" w:themeColor="text1"/>
          <w:szCs w:val="28"/>
        </w:rPr>
        <w:t>тельстве</w:t>
      </w:r>
      <w:r w:rsidR="00067FB2">
        <w:rPr>
          <w:rFonts w:ascii="Times New Roman" w:hAnsi="Times New Roman" w:cs="Times New Roman"/>
          <w:color w:val="000000" w:themeColor="text1"/>
          <w:szCs w:val="28"/>
        </w:rPr>
        <w:t xml:space="preserve"> </w:t>
      </w:r>
      <w:r w:rsidRPr="00A15F1D">
        <w:rPr>
          <w:rFonts w:ascii="Times New Roman" w:hAnsi="Times New Roman" w:cs="Times New Roman"/>
          <w:color w:val="000000" w:themeColor="text1"/>
          <w:szCs w:val="28"/>
        </w:rPr>
        <w:t>неразглашени</w:t>
      </w:r>
      <w:r w:rsidR="00067FB2">
        <w:rPr>
          <w:rFonts w:ascii="Times New Roman" w:hAnsi="Times New Roman" w:cs="Times New Roman"/>
          <w:color w:val="000000" w:themeColor="text1"/>
          <w:szCs w:val="28"/>
        </w:rPr>
        <w:t>я</w:t>
      </w:r>
      <w:r w:rsidRPr="00A15F1D">
        <w:rPr>
          <w:rFonts w:ascii="Times New Roman" w:hAnsi="Times New Roman" w:cs="Times New Roman"/>
          <w:color w:val="000000" w:themeColor="text1"/>
          <w:szCs w:val="28"/>
        </w:rPr>
        <w:t xml:space="preserve"> коммерческой тайны. При этом </w:t>
      </w:r>
      <w:r w:rsidR="00AB28C9" w:rsidRPr="00A15F1D">
        <w:rPr>
          <w:rFonts w:ascii="Times New Roman" w:hAnsi="Times New Roman" w:cs="Times New Roman"/>
          <w:color w:val="000000" w:themeColor="text1"/>
          <w:szCs w:val="28"/>
        </w:rPr>
        <w:t>важно</w:t>
      </w:r>
      <w:r w:rsidRPr="00A15F1D">
        <w:rPr>
          <w:rFonts w:ascii="Times New Roman" w:hAnsi="Times New Roman" w:cs="Times New Roman"/>
          <w:color w:val="000000" w:themeColor="text1"/>
          <w:szCs w:val="28"/>
        </w:rPr>
        <w:t xml:space="preserve"> </w:t>
      </w:r>
      <w:r w:rsidR="00AB28C9" w:rsidRPr="00A15F1D">
        <w:rPr>
          <w:rFonts w:ascii="Times New Roman" w:hAnsi="Times New Roman" w:cs="Times New Roman"/>
          <w:color w:val="000000" w:themeColor="text1"/>
          <w:szCs w:val="28"/>
        </w:rPr>
        <w:t>вести работу по</w:t>
      </w:r>
      <w:r w:rsidRPr="00A15F1D">
        <w:rPr>
          <w:rFonts w:ascii="Times New Roman" w:hAnsi="Times New Roman" w:cs="Times New Roman"/>
          <w:color w:val="000000" w:themeColor="text1"/>
          <w:szCs w:val="28"/>
        </w:rPr>
        <w:t xml:space="preserve"> </w:t>
      </w:r>
      <w:r w:rsidR="004E6223">
        <w:rPr>
          <w:rFonts w:ascii="Times New Roman" w:hAnsi="Times New Roman" w:cs="Times New Roman"/>
          <w:color w:val="000000" w:themeColor="text1"/>
          <w:szCs w:val="28"/>
        </w:rPr>
        <w:t xml:space="preserve">повышению </w:t>
      </w:r>
      <w:r w:rsidRPr="00A15F1D">
        <w:rPr>
          <w:rFonts w:ascii="Times New Roman" w:hAnsi="Times New Roman" w:cs="Times New Roman"/>
          <w:color w:val="000000" w:themeColor="text1"/>
          <w:szCs w:val="28"/>
        </w:rPr>
        <w:t xml:space="preserve">лояльности персонала </w:t>
      </w:r>
      <w:r w:rsidR="00E6203F" w:rsidRPr="00A15F1D">
        <w:rPr>
          <w:rFonts w:ascii="Times New Roman" w:hAnsi="Times New Roman" w:cs="Times New Roman"/>
          <w:color w:val="000000" w:themeColor="text1"/>
          <w:szCs w:val="28"/>
        </w:rPr>
        <w:t>В</w:t>
      </w:r>
      <w:r w:rsidR="004E6223">
        <w:rPr>
          <w:rFonts w:ascii="Times New Roman" w:hAnsi="Times New Roman" w:cs="Times New Roman"/>
          <w:color w:val="000000" w:themeColor="text1"/>
          <w:szCs w:val="28"/>
        </w:rPr>
        <w:t>ашей компании, так как</w:t>
      </w:r>
      <w:r w:rsidR="00AB28C9" w:rsidRPr="00A15F1D">
        <w:rPr>
          <w:rFonts w:ascii="Times New Roman" w:hAnsi="Times New Roman" w:cs="Times New Roman"/>
          <w:color w:val="000000" w:themeColor="text1"/>
          <w:szCs w:val="28"/>
        </w:rPr>
        <w:t xml:space="preserve"> односторонние ограничительные меры могут </w:t>
      </w:r>
      <w:r w:rsidR="00FD6208">
        <w:rPr>
          <w:rFonts w:ascii="Times New Roman" w:hAnsi="Times New Roman" w:cs="Times New Roman"/>
          <w:color w:val="000000" w:themeColor="text1"/>
          <w:szCs w:val="28"/>
        </w:rPr>
        <w:t xml:space="preserve">вызвать подозрения и </w:t>
      </w:r>
      <w:r w:rsidR="00AB28C9" w:rsidRPr="00A15F1D">
        <w:rPr>
          <w:rFonts w:ascii="Times New Roman" w:hAnsi="Times New Roman" w:cs="Times New Roman"/>
          <w:color w:val="000000" w:themeColor="text1"/>
          <w:szCs w:val="28"/>
        </w:rPr>
        <w:t>демотивировать многих сотрудников.</w:t>
      </w:r>
      <w:r w:rsidR="004E6223">
        <w:rPr>
          <w:rFonts w:ascii="Times New Roman" w:hAnsi="Times New Roman" w:cs="Times New Roman"/>
          <w:color w:val="000000" w:themeColor="text1"/>
          <w:szCs w:val="28"/>
        </w:rPr>
        <w:t xml:space="preserve"> Необходимо так</w:t>
      </w:r>
      <w:r w:rsidR="00565EE7">
        <w:rPr>
          <w:rFonts w:ascii="Times New Roman" w:hAnsi="Times New Roman" w:cs="Times New Roman"/>
          <w:color w:val="000000" w:themeColor="text1"/>
          <w:szCs w:val="28"/>
        </w:rPr>
        <w:t xml:space="preserve">же разъяснить персоналу, зачем нужен режим КТ и чем он может </w:t>
      </w:r>
      <w:r w:rsidR="004E6223">
        <w:rPr>
          <w:rFonts w:ascii="Times New Roman" w:hAnsi="Times New Roman" w:cs="Times New Roman"/>
          <w:color w:val="000000" w:themeColor="text1"/>
          <w:szCs w:val="28"/>
        </w:rPr>
        <w:t xml:space="preserve">быть </w:t>
      </w:r>
      <w:r w:rsidR="00565EE7">
        <w:rPr>
          <w:rFonts w:ascii="Times New Roman" w:hAnsi="Times New Roman" w:cs="Times New Roman"/>
          <w:color w:val="000000" w:themeColor="text1"/>
          <w:szCs w:val="28"/>
        </w:rPr>
        <w:t>им полезен:</w:t>
      </w:r>
    </w:p>
    <w:p w:rsidR="00565EE7" w:rsidRDefault="00062902" w:rsidP="00565EE7">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lastRenderedPageBreak/>
        <w:t>режим КТ</w:t>
      </w:r>
      <w:r w:rsidR="00565EE7">
        <w:rPr>
          <w:rFonts w:ascii="Times New Roman" w:hAnsi="Times New Roman" w:cs="Times New Roman"/>
          <w:color w:val="000000" w:themeColor="text1"/>
          <w:szCs w:val="28"/>
        </w:rPr>
        <w:t xml:space="preserve"> защищает интересны Общества, а значит Общество </w:t>
      </w:r>
      <w:r w:rsidR="00565EE7">
        <w:rPr>
          <w:rFonts w:ascii="Times New Roman" w:hAnsi="Times New Roman" w:cs="Times New Roman"/>
        </w:rPr>
        <w:t xml:space="preserve">– </w:t>
      </w:r>
      <w:r w:rsidR="00565EE7">
        <w:rPr>
          <w:rFonts w:ascii="Times New Roman" w:hAnsi="Times New Roman" w:cs="Times New Roman"/>
          <w:color w:val="000000" w:themeColor="text1"/>
          <w:szCs w:val="28"/>
        </w:rPr>
        <w:t>более конкурентоспособный и надёжный работодатель</w:t>
      </w:r>
      <w:r w:rsidR="00A631B1">
        <w:rPr>
          <w:rFonts w:ascii="Times New Roman" w:hAnsi="Times New Roman" w:cs="Times New Roman"/>
          <w:color w:val="000000" w:themeColor="text1"/>
          <w:szCs w:val="28"/>
        </w:rPr>
        <w:t xml:space="preserve">, </w:t>
      </w:r>
      <w:r w:rsidR="004E6223">
        <w:rPr>
          <w:rFonts w:ascii="Times New Roman" w:hAnsi="Times New Roman" w:cs="Times New Roman"/>
          <w:color w:val="000000" w:themeColor="text1"/>
          <w:szCs w:val="28"/>
        </w:rPr>
        <w:t>так как</w:t>
      </w:r>
      <w:r w:rsidR="00A631B1">
        <w:rPr>
          <w:rFonts w:ascii="Times New Roman" w:hAnsi="Times New Roman" w:cs="Times New Roman"/>
          <w:color w:val="000000" w:themeColor="text1"/>
          <w:szCs w:val="28"/>
        </w:rPr>
        <w:t xml:space="preserve"> коммерческие </w:t>
      </w:r>
      <w:r w:rsidR="004E6223">
        <w:rPr>
          <w:rFonts w:ascii="Times New Roman" w:hAnsi="Times New Roman" w:cs="Times New Roman"/>
          <w:color w:val="000000" w:themeColor="text1"/>
          <w:szCs w:val="28"/>
        </w:rPr>
        <w:t>тайны Общества будут защищены;</w:t>
      </w:r>
      <w:r w:rsidR="000F6F15">
        <w:rPr>
          <w:rFonts w:ascii="Times New Roman" w:hAnsi="Times New Roman" w:cs="Times New Roman"/>
          <w:color w:val="000000" w:themeColor="text1"/>
          <w:szCs w:val="28"/>
        </w:rPr>
        <w:t xml:space="preserve"> </w:t>
      </w:r>
    </w:p>
    <w:p w:rsidR="00565EE7" w:rsidRPr="00565EE7" w:rsidRDefault="00062902" w:rsidP="00565EE7">
      <w:pPr>
        <w:pStyle w:val="a3"/>
        <w:numPr>
          <w:ilvl w:val="0"/>
          <w:numId w:val="1"/>
        </w:num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режим КТ защищает и сотрудника – надзорные и правоохранительные органы не имеют права принуждать разглашать информацию</w:t>
      </w:r>
      <w:r w:rsidR="00660B97">
        <w:rPr>
          <w:rFonts w:ascii="Times New Roman" w:hAnsi="Times New Roman" w:cs="Times New Roman"/>
          <w:color w:val="000000" w:themeColor="text1"/>
          <w:szCs w:val="28"/>
        </w:rPr>
        <w:t>, содержащую КТ,</w:t>
      </w:r>
      <w:r>
        <w:rPr>
          <w:rFonts w:ascii="Times New Roman" w:hAnsi="Times New Roman" w:cs="Times New Roman"/>
          <w:color w:val="000000" w:themeColor="text1"/>
          <w:szCs w:val="28"/>
        </w:rPr>
        <w:t xml:space="preserve"> </w:t>
      </w:r>
      <w:r w:rsidR="00A631B1">
        <w:rPr>
          <w:rFonts w:ascii="Times New Roman" w:hAnsi="Times New Roman" w:cs="Times New Roman"/>
          <w:color w:val="000000" w:themeColor="text1"/>
          <w:szCs w:val="28"/>
        </w:rPr>
        <w:t xml:space="preserve">без соответствующего решения суда. </w:t>
      </w:r>
      <w:r w:rsidR="008A33E0">
        <w:rPr>
          <w:rFonts w:ascii="Times New Roman" w:hAnsi="Times New Roman" w:cs="Times New Roman"/>
          <w:color w:val="000000" w:themeColor="text1"/>
          <w:szCs w:val="28"/>
        </w:rPr>
        <w:t xml:space="preserve">А </w:t>
      </w:r>
      <w:r w:rsidR="00660B97">
        <w:rPr>
          <w:rFonts w:ascii="Times New Roman" w:hAnsi="Times New Roman" w:cs="Times New Roman"/>
          <w:color w:val="000000" w:themeColor="text1"/>
          <w:szCs w:val="28"/>
        </w:rPr>
        <w:t>получение такой информации без решения суда – незаконно и не позволит</w:t>
      </w:r>
      <w:r w:rsidR="004E6223">
        <w:rPr>
          <w:rFonts w:ascii="Times New Roman" w:hAnsi="Times New Roman" w:cs="Times New Roman"/>
          <w:color w:val="000000" w:themeColor="text1"/>
          <w:szCs w:val="28"/>
        </w:rPr>
        <w:t xml:space="preserve"> потом</w:t>
      </w:r>
      <w:r w:rsidR="00660B97">
        <w:rPr>
          <w:rFonts w:ascii="Times New Roman" w:hAnsi="Times New Roman" w:cs="Times New Roman"/>
          <w:color w:val="000000" w:themeColor="text1"/>
          <w:szCs w:val="28"/>
        </w:rPr>
        <w:t xml:space="preserve"> использовать её в суде.</w:t>
      </w:r>
    </w:p>
    <w:p w:rsidR="00395032" w:rsidRDefault="0073172C" w:rsidP="009F59A3">
      <w:pPr>
        <w:jc w:val="both"/>
        <w:rPr>
          <w:rFonts w:ascii="Times New Roman" w:hAnsi="Times New Roman" w:cs="Times New Roman"/>
          <w:color w:val="000000" w:themeColor="text1"/>
          <w:szCs w:val="28"/>
          <w:lang w:eastAsia="ru-RU"/>
        </w:rPr>
      </w:pPr>
      <w:hyperlink w:anchor="Приложение6" w:history="1">
        <w:r w:rsidR="00395032"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6</w:t>
        </w:r>
        <w:r w:rsidR="00395032" w:rsidRPr="00A15F1D">
          <w:rPr>
            <w:rStyle w:val="a4"/>
            <w:rFonts w:ascii="Times New Roman" w:hAnsi="Times New Roman" w:cs="Times New Roman"/>
            <w:color w:val="000000" w:themeColor="text1"/>
            <w:szCs w:val="28"/>
          </w:rPr>
          <w:t xml:space="preserve">. </w:t>
        </w:r>
        <w:bookmarkStart w:id="6" w:name="_Hlk504388975"/>
        <w:r w:rsidR="00395032" w:rsidRPr="00A15F1D">
          <w:rPr>
            <w:rStyle w:val="a4"/>
            <w:rFonts w:ascii="Times New Roman" w:hAnsi="Times New Roman" w:cs="Times New Roman"/>
            <w:color w:val="000000" w:themeColor="text1"/>
            <w:szCs w:val="28"/>
            <w:lang w:eastAsia="ru-RU"/>
          </w:rPr>
          <w:t>Соглашение о неразглашении коммерческой тайны</w:t>
        </w:r>
        <w:bookmarkEnd w:id="6"/>
      </w:hyperlink>
      <w:r w:rsidR="00395032" w:rsidRPr="00A15F1D">
        <w:rPr>
          <w:rFonts w:ascii="Times New Roman" w:hAnsi="Times New Roman" w:cs="Times New Roman"/>
          <w:color w:val="000000" w:themeColor="text1"/>
          <w:szCs w:val="28"/>
          <w:lang w:eastAsia="ru-RU"/>
        </w:rPr>
        <w:t>.</w:t>
      </w:r>
    </w:p>
    <w:p w:rsidR="00967894" w:rsidRPr="00A15F1D" w:rsidRDefault="00967894" w:rsidP="009F59A3">
      <w:pPr>
        <w:jc w:val="both"/>
        <w:rPr>
          <w:rFonts w:ascii="Times New Roman" w:hAnsi="Times New Roman" w:cs="Times New Roman"/>
          <w:color w:val="000000" w:themeColor="text1"/>
          <w:szCs w:val="28"/>
          <w:lang w:eastAsia="ru-RU"/>
        </w:rPr>
      </w:pPr>
    </w:p>
    <w:p w:rsidR="00395032" w:rsidRPr="00A15F1D" w:rsidRDefault="00501E08" w:rsidP="00A15F1D">
      <w:pPr>
        <w:pStyle w:val="31"/>
      </w:pPr>
      <w:r w:rsidRPr="00A15F1D">
        <w:t xml:space="preserve">Шаг </w:t>
      </w:r>
      <w:r w:rsidR="00745ABC">
        <w:t>8</w:t>
      </w:r>
      <w:r w:rsidRPr="00A15F1D">
        <w:t xml:space="preserve">. </w:t>
      </w:r>
      <w:r w:rsidR="00395032" w:rsidRPr="00A15F1D">
        <w:t>Установите режим конфиденциальности при работе с партнёрами</w:t>
      </w:r>
    </w:p>
    <w:p w:rsidR="00395032" w:rsidRPr="00A15F1D" w:rsidRDefault="00395032"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Помимо сотрудников, коммерческая тайна может стать известна и контрагентам в процессе выполнения работ или оказания услуг. Чтобы этого избежать, сделайте следующее:</w:t>
      </w:r>
    </w:p>
    <w:p w:rsidR="00395032" w:rsidRPr="00A15F1D" w:rsidRDefault="004E6223" w:rsidP="009F59A3">
      <w:pPr>
        <w:pStyle w:val="a3"/>
        <w:numPr>
          <w:ilvl w:val="0"/>
          <w:numId w:val="2"/>
        </w:numPr>
        <w:ind w:left="36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п</w:t>
      </w:r>
      <w:r w:rsidR="00395032" w:rsidRPr="00A15F1D">
        <w:rPr>
          <w:rFonts w:ascii="Times New Roman" w:hAnsi="Times New Roman" w:cs="Times New Roman"/>
          <w:color w:val="000000" w:themeColor="text1"/>
          <w:szCs w:val="28"/>
        </w:rPr>
        <w:t xml:space="preserve">редусмотрите </w:t>
      </w:r>
      <w:r>
        <w:rPr>
          <w:rFonts w:ascii="Times New Roman" w:hAnsi="Times New Roman" w:cs="Times New Roman"/>
          <w:color w:val="000000" w:themeColor="text1"/>
          <w:szCs w:val="28"/>
        </w:rPr>
        <w:t xml:space="preserve">в </w:t>
      </w:r>
      <w:r w:rsidR="000854E6" w:rsidRPr="00A15F1D">
        <w:rPr>
          <w:rFonts w:ascii="Times New Roman" w:hAnsi="Times New Roman" w:cs="Times New Roman"/>
          <w:color w:val="000000" w:themeColor="text1"/>
          <w:szCs w:val="28"/>
        </w:rPr>
        <w:t>типовой форме</w:t>
      </w:r>
      <w:r w:rsidR="00395032" w:rsidRPr="00A15F1D">
        <w:rPr>
          <w:rFonts w:ascii="Times New Roman" w:hAnsi="Times New Roman" w:cs="Times New Roman"/>
          <w:color w:val="000000" w:themeColor="text1"/>
          <w:szCs w:val="28"/>
        </w:rPr>
        <w:t xml:space="preserve"> договор</w:t>
      </w:r>
      <w:r w:rsidR="000854E6" w:rsidRPr="00A15F1D">
        <w:rPr>
          <w:rFonts w:ascii="Times New Roman" w:hAnsi="Times New Roman" w:cs="Times New Roman"/>
          <w:color w:val="000000" w:themeColor="text1"/>
          <w:szCs w:val="28"/>
        </w:rPr>
        <w:t>а</w:t>
      </w:r>
      <w:r w:rsidR="00395032" w:rsidRPr="00A15F1D">
        <w:rPr>
          <w:rFonts w:ascii="Times New Roman" w:hAnsi="Times New Roman" w:cs="Times New Roman"/>
          <w:color w:val="000000" w:themeColor="text1"/>
          <w:szCs w:val="28"/>
        </w:rPr>
        <w:t xml:space="preserve"> с контрагентом раздел </w:t>
      </w:r>
      <w:r w:rsidR="000854E6" w:rsidRPr="00A15F1D">
        <w:rPr>
          <w:rFonts w:ascii="Times New Roman" w:hAnsi="Times New Roman" w:cs="Times New Roman"/>
          <w:color w:val="000000" w:themeColor="text1"/>
          <w:szCs w:val="28"/>
        </w:rPr>
        <w:t xml:space="preserve">о соблюдении конфиденциальности. По возможности </w:t>
      </w:r>
      <w:r w:rsidR="00395032" w:rsidRPr="00A15F1D">
        <w:rPr>
          <w:rFonts w:ascii="Times New Roman" w:hAnsi="Times New Roman" w:cs="Times New Roman"/>
          <w:color w:val="000000" w:themeColor="text1"/>
          <w:szCs w:val="28"/>
        </w:rPr>
        <w:t xml:space="preserve">заключите </w:t>
      </w:r>
      <w:r w:rsidR="00FD6208" w:rsidRPr="00A15F1D">
        <w:rPr>
          <w:rFonts w:ascii="Times New Roman" w:hAnsi="Times New Roman" w:cs="Times New Roman"/>
          <w:color w:val="000000" w:themeColor="text1"/>
          <w:szCs w:val="28"/>
        </w:rPr>
        <w:t>дополнительн</w:t>
      </w:r>
      <w:r w:rsidR="00FD6208">
        <w:rPr>
          <w:rFonts w:ascii="Times New Roman" w:hAnsi="Times New Roman" w:cs="Times New Roman"/>
          <w:color w:val="000000" w:themeColor="text1"/>
          <w:szCs w:val="28"/>
        </w:rPr>
        <w:t>ы</w:t>
      </w:r>
      <w:r w:rsidR="00FD6208" w:rsidRPr="00A15F1D">
        <w:rPr>
          <w:rFonts w:ascii="Times New Roman" w:hAnsi="Times New Roman" w:cs="Times New Roman"/>
          <w:color w:val="000000" w:themeColor="text1"/>
          <w:szCs w:val="28"/>
        </w:rPr>
        <w:t>е соглашени</w:t>
      </w:r>
      <w:r w:rsidR="00FD6208">
        <w:rPr>
          <w:rFonts w:ascii="Times New Roman" w:hAnsi="Times New Roman" w:cs="Times New Roman"/>
          <w:color w:val="000000" w:themeColor="text1"/>
          <w:szCs w:val="28"/>
        </w:rPr>
        <w:t>я</w:t>
      </w:r>
      <w:r>
        <w:rPr>
          <w:rFonts w:ascii="Times New Roman" w:hAnsi="Times New Roman" w:cs="Times New Roman"/>
          <w:color w:val="000000" w:themeColor="text1"/>
          <w:szCs w:val="28"/>
        </w:rPr>
        <w:t>, добавляющи</w:t>
      </w:r>
      <w:r w:rsidR="000854E6" w:rsidRPr="00A15F1D">
        <w:rPr>
          <w:rFonts w:ascii="Times New Roman" w:hAnsi="Times New Roman" w:cs="Times New Roman"/>
          <w:color w:val="000000" w:themeColor="text1"/>
          <w:szCs w:val="28"/>
        </w:rPr>
        <w:t>е этот раздел к уже действующим договорам</w:t>
      </w:r>
      <w:r>
        <w:rPr>
          <w:rFonts w:ascii="Times New Roman" w:hAnsi="Times New Roman" w:cs="Times New Roman"/>
          <w:color w:val="000000" w:themeColor="text1"/>
          <w:szCs w:val="28"/>
        </w:rPr>
        <w:t>;</w:t>
      </w:r>
    </w:p>
    <w:p w:rsidR="00395032" w:rsidRPr="00A15F1D" w:rsidRDefault="004E6223" w:rsidP="009F59A3">
      <w:pPr>
        <w:pStyle w:val="a3"/>
        <w:numPr>
          <w:ilvl w:val="0"/>
          <w:numId w:val="2"/>
        </w:numPr>
        <w:ind w:left="36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395032" w:rsidRPr="00A15F1D">
        <w:rPr>
          <w:rFonts w:ascii="Times New Roman" w:hAnsi="Times New Roman" w:cs="Times New Roman"/>
          <w:color w:val="000000" w:themeColor="text1"/>
          <w:szCs w:val="28"/>
        </w:rPr>
        <w:t xml:space="preserve">бозначьте, какую информацию передаёте, в каком объёме, на какой срок, а также перечислите права и </w:t>
      </w:r>
      <w:r>
        <w:rPr>
          <w:rFonts w:ascii="Times New Roman" w:hAnsi="Times New Roman" w:cs="Times New Roman"/>
          <w:color w:val="000000" w:themeColor="text1"/>
          <w:szCs w:val="28"/>
        </w:rPr>
        <w:t>обязанности по её использованию;</w:t>
      </w:r>
    </w:p>
    <w:p w:rsidR="008C005B" w:rsidRDefault="004E6223" w:rsidP="008C005B">
      <w:pPr>
        <w:pStyle w:val="a3"/>
        <w:numPr>
          <w:ilvl w:val="0"/>
          <w:numId w:val="2"/>
        </w:numPr>
        <w:ind w:left="36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у</w:t>
      </w:r>
      <w:r w:rsidR="00395032" w:rsidRPr="00A15F1D">
        <w:rPr>
          <w:rFonts w:ascii="Times New Roman" w:hAnsi="Times New Roman" w:cs="Times New Roman"/>
          <w:color w:val="000000" w:themeColor="text1"/>
          <w:szCs w:val="28"/>
        </w:rPr>
        <w:t xml:space="preserve">кажите, какая ответственность ждёт нарушителя. Предусмотрите штраф за каждый факт нарушения. </w:t>
      </w:r>
      <w:r w:rsidR="00395032" w:rsidRPr="004346F8">
        <w:rPr>
          <w:rFonts w:ascii="Times New Roman" w:hAnsi="Times New Roman" w:cs="Times New Roman"/>
          <w:color w:val="000000" w:themeColor="text1"/>
          <w:szCs w:val="28"/>
        </w:rPr>
        <w:t>Размер штрафа не ограничен</w:t>
      </w:r>
      <w:r w:rsidR="008C005B" w:rsidRPr="004346F8">
        <w:rPr>
          <w:rFonts w:ascii="Times New Roman" w:hAnsi="Times New Roman" w:cs="Times New Roman"/>
          <w:color w:val="000000" w:themeColor="text1"/>
          <w:szCs w:val="28"/>
        </w:rPr>
        <w:t xml:space="preserve">, </w:t>
      </w:r>
      <w:r w:rsidR="00CC126F">
        <w:rPr>
          <w:rFonts w:ascii="Times New Roman" w:hAnsi="Times New Roman" w:cs="Times New Roman"/>
          <w:color w:val="000000" w:themeColor="text1"/>
          <w:szCs w:val="28"/>
        </w:rPr>
        <w:t>однако в</w:t>
      </w:r>
      <w:r w:rsidR="004346F8" w:rsidRPr="004346F8">
        <w:rPr>
          <w:rFonts w:ascii="Times New Roman" w:hAnsi="Times New Roman" w:cs="Times New Roman"/>
          <w:color w:val="000000" w:themeColor="text1"/>
          <w:szCs w:val="28"/>
        </w:rPr>
        <w:t xml:space="preserve"> </w:t>
      </w:r>
      <w:r w:rsidR="008C005B" w:rsidRPr="004346F8">
        <w:rPr>
          <w:rFonts w:ascii="Times New Roman" w:hAnsi="Times New Roman" w:cs="Times New Roman"/>
          <w:szCs w:val="28"/>
        </w:rPr>
        <w:t>случае судебного разбирательства</w:t>
      </w:r>
      <w:r w:rsidR="008C005B" w:rsidRPr="004346F8">
        <w:rPr>
          <w:rFonts w:ascii="Times New Roman" w:hAnsi="Times New Roman" w:cs="Times New Roman"/>
          <w:color w:val="000000" w:themeColor="text1"/>
          <w:szCs w:val="28"/>
        </w:rPr>
        <w:t xml:space="preserve"> суд будет исходить </w:t>
      </w:r>
      <w:r w:rsidR="00CC126F">
        <w:rPr>
          <w:rFonts w:ascii="Times New Roman" w:hAnsi="Times New Roman" w:cs="Times New Roman"/>
          <w:color w:val="000000" w:themeColor="text1"/>
          <w:szCs w:val="28"/>
        </w:rPr>
        <w:t xml:space="preserve">из </w:t>
      </w:r>
      <w:r w:rsidR="008C005B" w:rsidRPr="004346F8">
        <w:rPr>
          <w:rFonts w:ascii="Times New Roman" w:hAnsi="Times New Roman" w:cs="Times New Roman"/>
          <w:color w:val="000000" w:themeColor="text1"/>
          <w:szCs w:val="28"/>
        </w:rPr>
        <w:t>размера причинённых убытков.</w:t>
      </w:r>
      <w:r w:rsidR="008C005B" w:rsidRPr="00A15F1D" w:rsidDel="008C005B">
        <w:rPr>
          <w:rFonts w:ascii="Times New Roman" w:hAnsi="Times New Roman" w:cs="Times New Roman"/>
          <w:color w:val="000000" w:themeColor="text1"/>
          <w:szCs w:val="28"/>
        </w:rPr>
        <w:t xml:space="preserve"> </w:t>
      </w:r>
    </w:p>
    <w:p w:rsidR="00CC126F" w:rsidRDefault="00CC126F" w:rsidP="00CC126F">
      <w:pPr>
        <w:pStyle w:val="a3"/>
        <w:ind w:left="360"/>
        <w:jc w:val="both"/>
        <w:rPr>
          <w:rFonts w:ascii="Times New Roman" w:hAnsi="Times New Roman" w:cs="Times New Roman"/>
          <w:color w:val="000000" w:themeColor="text1"/>
          <w:szCs w:val="28"/>
        </w:rPr>
      </w:pPr>
    </w:p>
    <w:p w:rsidR="00C95CA9" w:rsidRPr="00A15F1D" w:rsidRDefault="0073172C" w:rsidP="004346F8">
      <w:pPr>
        <w:pStyle w:val="a3"/>
        <w:ind w:left="360"/>
        <w:jc w:val="both"/>
        <w:rPr>
          <w:rFonts w:ascii="Times New Roman" w:hAnsi="Times New Roman" w:cs="Times New Roman"/>
          <w:color w:val="000000" w:themeColor="text1"/>
          <w:szCs w:val="28"/>
        </w:rPr>
      </w:pPr>
      <w:hyperlink w:anchor="Приложение7" w:history="1">
        <w:r w:rsidR="00395032"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7</w:t>
        </w:r>
        <w:r w:rsidR="00395032" w:rsidRPr="00A15F1D">
          <w:rPr>
            <w:rStyle w:val="a4"/>
            <w:rFonts w:ascii="Times New Roman" w:hAnsi="Times New Roman" w:cs="Times New Roman"/>
            <w:color w:val="000000" w:themeColor="text1"/>
            <w:szCs w:val="28"/>
          </w:rPr>
          <w:t xml:space="preserve">. </w:t>
        </w:r>
        <w:r w:rsidR="00CC126F">
          <w:rPr>
            <w:rStyle w:val="a4"/>
            <w:rFonts w:ascii="Times New Roman" w:hAnsi="Times New Roman" w:cs="Times New Roman"/>
            <w:color w:val="000000" w:themeColor="text1"/>
            <w:szCs w:val="28"/>
          </w:rPr>
          <w:t>Фрагмент д</w:t>
        </w:r>
        <w:r w:rsidR="009F59A3" w:rsidRPr="00A15F1D">
          <w:rPr>
            <w:rStyle w:val="a4"/>
            <w:rFonts w:ascii="Times New Roman" w:hAnsi="Times New Roman" w:cs="Times New Roman"/>
            <w:color w:val="000000" w:themeColor="text1"/>
            <w:szCs w:val="28"/>
          </w:rPr>
          <w:t>оговора с контрагентом</w:t>
        </w:r>
      </w:hyperlink>
      <w:r w:rsidR="009F59A3" w:rsidRPr="00A15F1D">
        <w:rPr>
          <w:rFonts w:ascii="Times New Roman" w:hAnsi="Times New Roman" w:cs="Times New Roman"/>
          <w:color w:val="000000" w:themeColor="text1"/>
          <w:szCs w:val="28"/>
        </w:rPr>
        <w:t>.</w:t>
      </w:r>
    </w:p>
    <w:p w:rsidR="006F5C68" w:rsidRPr="00A15F1D" w:rsidRDefault="006F5C68" w:rsidP="009F59A3">
      <w:pPr>
        <w:jc w:val="both"/>
        <w:rPr>
          <w:rFonts w:ascii="Times New Roman" w:hAnsi="Times New Roman" w:cs="Times New Roman"/>
          <w:color w:val="000000" w:themeColor="text1"/>
          <w:szCs w:val="28"/>
        </w:rPr>
      </w:pPr>
    </w:p>
    <w:p w:rsidR="00395032" w:rsidRPr="00A15F1D" w:rsidRDefault="00501E08" w:rsidP="00A15F1D">
      <w:pPr>
        <w:pStyle w:val="31"/>
      </w:pPr>
      <w:r w:rsidRPr="00A15F1D">
        <w:t xml:space="preserve">Шаг </w:t>
      </w:r>
      <w:r w:rsidR="00745ABC">
        <w:t>9</w:t>
      </w:r>
      <w:r w:rsidRPr="00A15F1D">
        <w:t xml:space="preserve">. </w:t>
      </w:r>
      <w:r w:rsidR="00395032" w:rsidRPr="00A15F1D">
        <w:t>Создайте журнал учёта всех лиц, получающих</w:t>
      </w:r>
      <w:r w:rsidR="00FA7B39" w:rsidRPr="00A15F1D">
        <w:t xml:space="preserve"> доступ</w:t>
      </w:r>
      <w:r w:rsidR="00FD6208">
        <w:t xml:space="preserve"> к КТ</w:t>
      </w:r>
    </w:p>
    <w:p w:rsidR="003A580A" w:rsidRPr="00A15F1D" w:rsidRDefault="003A580A" w:rsidP="009F59A3">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В журнале фиксируются: </w:t>
      </w:r>
    </w:p>
    <w:p w:rsidR="003A580A" w:rsidRPr="00A15F1D" w:rsidRDefault="003A580A" w:rsidP="009F59A3">
      <w:pPr>
        <w:pStyle w:val="a3"/>
        <w:numPr>
          <w:ilvl w:val="0"/>
          <w:numId w:val="2"/>
        </w:numPr>
        <w:ind w:left="360"/>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входящие/исходящие номера пакетов</w:t>
      </w:r>
      <w:r w:rsidR="008C005B">
        <w:rPr>
          <w:rFonts w:ascii="Times New Roman" w:hAnsi="Times New Roman" w:cs="Times New Roman"/>
          <w:color w:val="000000" w:themeColor="text1"/>
          <w:szCs w:val="28"/>
        </w:rPr>
        <w:t xml:space="preserve"> документов, содержащих КТ</w:t>
      </w:r>
      <w:r w:rsidR="00CC126F">
        <w:rPr>
          <w:rFonts w:ascii="Times New Roman" w:hAnsi="Times New Roman" w:cs="Times New Roman"/>
          <w:color w:val="000000" w:themeColor="text1"/>
          <w:szCs w:val="28"/>
        </w:rPr>
        <w:t>;</w:t>
      </w:r>
    </w:p>
    <w:p w:rsidR="003A580A" w:rsidRPr="00A15F1D" w:rsidRDefault="003A580A" w:rsidP="009F59A3">
      <w:pPr>
        <w:pStyle w:val="a3"/>
        <w:numPr>
          <w:ilvl w:val="0"/>
          <w:numId w:val="2"/>
        </w:numPr>
        <w:ind w:left="360"/>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даты </w:t>
      </w:r>
      <w:r w:rsidR="00395032" w:rsidRPr="00A15F1D">
        <w:rPr>
          <w:rFonts w:ascii="Times New Roman" w:hAnsi="Times New Roman" w:cs="Times New Roman"/>
          <w:color w:val="000000" w:themeColor="text1"/>
          <w:szCs w:val="28"/>
        </w:rPr>
        <w:t>отправки</w:t>
      </w:r>
      <w:r w:rsidRPr="00A15F1D">
        <w:rPr>
          <w:rFonts w:ascii="Times New Roman" w:hAnsi="Times New Roman" w:cs="Times New Roman"/>
          <w:color w:val="000000" w:themeColor="text1"/>
          <w:szCs w:val="28"/>
        </w:rPr>
        <w:t>/получения</w:t>
      </w:r>
      <w:r w:rsidR="00CC126F">
        <w:rPr>
          <w:rFonts w:ascii="Times New Roman" w:hAnsi="Times New Roman" w:cs="Times New Roman"/>
          <w:color w:val="000000" w:themeColor="text1"/>
          <w:szCs w:val="28"/>
        </w:rPr>
        <w:t>;</w:t>
      </w:r>
    </w:p>
    <w:p w:rsidR="003A580A" w:rsidRPr="00A15F1D" w:rsidRDefault="00395032" w:rsidP="009F59A3">
      <w:pPr>
        <w:pStyle w:val="a3"/>
        <w:numPr>
          <w:ilvl w:val="0"/>
          <w:numId w:val="2"/>
        </w:numPr>
        <w:ind w:left="360"/>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Ф.И.О. ответственного</w:t>
      </w:r>
      <w:r w:rsidR="00CC126F">
        <w:rPr>
          <w:rFonts w:ascii="Times New Roman" w:hAnsi="Times New Roman" w:cs="Times New Roman"/>
          <w:color w:val="000000" w:themeColor="text1"/>
          <w:szCs w:val="28"/>
        </w:rPr>
        <w:t xml:space="preserve"> лица;</w:t>
      </w:r>
    </w:p>
    <w:p w:rsidR="003A580A" w:rsidRPr="00A15F1D" w:rsidRDefault="003A580A" w:rsidP="009F59A3">
      <w:pPr>
        <w:pStyle w:val="a3"/>
        <w:numPr>
          <w:ilvl w:val="0"/>
          <w:numId w:val="2"/>
        </w:numPr>
        <w:ind w:left="360"/>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сведения </w:t>
      </w:r>
      <w:r w:rsidR="00395032" w:rsidRPr="00A15F1D">
        <w:rPr>
          <w:rFonts w:ascii="Times New Roman" w:hAnsi="Times New Roman" w:cs="Times New Roman"/>
          <w:color w:val="000000" w:themeColor="text1"/>
          <w:szCs w:val="28"/>
        </w:rPr>
        <w:t>о носителе</w:t>
      </w:r>
      <w:r w:rsidR="00CC126F">
        <w:rPr>
          <w:rFonts w:ascii="Times New Roman" w:hAnsi="Times New Roman" w:cs="Times New Roman"/>
          <w:color w:val="000000" w:themeColor="text1"/>
          <w:szCs w:val="28"/>
        </w:rPr>
        <w:t>;</w:t>
      </w:r>
    </w:p>
    <w:p w:rsidR="00395032" w:rsidRPr="00A15F1D" w:rsidRDefault="003A580A" w:rsidP="009F59A3">
      <w:pPr>
        <w:pStyle w:val="a3"/>
        <w:numPr>
          <w:ilvl w:val="0"/>
          <w:numId w:val="2"/>
        </w:numPr>
        <w:ind w:left="360"/>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сведения о получателе.</w:t>
      </w:r>
    </w:p>
    <w:p w:rsidR="00395032" w:rsidRPr="00A15F1D" w:rsidRDefault="0073172C" w:rsidP="009F59A3">
      <w:pPr>
        <w:jc w:val="both"/>
        <w:rPr>
          <w:rFonts w:ascii="Times New Roman" w:hAnsi="Times New Roman" w:cs="Times New Roman"/>
          <w:color w:val="000000" w:themeColor="text1"/>
          <w:szCs w:val="28"/>
        </w:rPr>
      </w:pPr>
      <w:hyperlink w:anchor="Приложение8" w:history="1">
        <w:r w:rsidR="00395032" w:rsidRPr="00A15F1D">
          <w:rPr>
            <w:rStyle w:val="a4"/>
            <w:rFonts w:ascii="Times New Roman" w:hAnsi="Times New Roman" w:cs="Times New Roman"/>
            <w:color w:val="000000" w:themeColor="text1"/>
            <w:szCs w:val="28"/>
          </w:rPr>
          <w:t xml:space="preserve">Приложение </w:t>
        </w:r>
        <w:r w:rsidR="009B7371">
          <w:rPr>
            <w:rStyle w:val="a4"/>
            <w:rFonts w:ascii="Times New Roman" w:hAnsi="Times New Roman" w:cs="Times New Roman"/>
            <w:color w:val="000000" w:themeColor="text1"/>
            <w:szCs w:val="28"/>
          </w:rPr>
          <w:t>8</w:t>
        </w:r>
        <w:r w:rsidR="00395032" w:rsidRPr="00A15F1D">
          <w:rPr>
            <w:rStyle w:val="a4"/>
            <w:rFonts w:ascii="Times New Roman" w:hAnsi="Times New Roman" w:cs="Times New Roman"/>
            <w:color w:val="000000" w:themeColor="text1"/>
            <w:szCs w:val="28"/>
          </w:rPr>
          <w:t xml:space="preserve">. </w:t>
        </w:r>
        <w:bookmarkStart w:id="7" w:name="_Hlk504395687"/>
        <w:r w:rsidR="00395032" w:rsidRPr="00A15F1D">
          <w:rPr>
            <w:rStyle w:val="a4"/>
            <w:rFonts w:ascii="Times New Roman" w:hAnsi="Times New Roman" w:cs="Times New Roman"/>
            <w:color w:val="000000" w:themeColor="text1"/>
            <w:szCs w:val="28"/>
          </w:rPr>
          <w:t>Журнал учёта передачи сведений, составляющих коммерческую тайну</w:t>
        </w:r>
      </w:hyperlink>
      <w:r w:rsidR="00395032" w:rsidRPr="00A15F1D">
        <w:rPr>
          <w:rFonts w:ascii="Times New Roman" w:hAnsi="Times New Roman" w:cs="Times New Roman"/>
          <w:color w:val="000000" w:themeColor="text1"/>
          <w:szCs w:val="28"/>
        </w:rPr>
        <w:t>.</w:t>
      </w:r>
      <w:bookmarkEnd w:id="7"/>
    </w:p>
    <w:p w:rsidR="00395032" w:rsidRPr="00A15F1D" w:rsidRDefault="00967894" w:rsidP="00A15F1D">
      <w:pPr>
        <w:pStyle w:val="31"/>
      </w:pPr>
      <w:r w:rsidRPr="00A15F1D">
        <w:lastRenderedPageBreak/>
        <w:t xml:space="preserve">Шаг 10. </w:t>
      </w:r>
      <w:r w:rsidR="00395032" w:rsidRPr="00A15F1D">
        <w:t>Ознакомьте сотрудников с Положением</w:t>
      </w:r>
      <w:r w:rsidR="000854E6" w:rsidRPr="00A15F1D">
        <w:t xml:space="preserve"> о коммерческой тайне</w:t>
      </w:r>
      <w:r w:rsidR="0018375E" w:rsidRPr="00A15F1D">
        <w:t xml:space="preserve"> и другими документами</w:t>
      </w:r>
    </w:p>
    <w:p w:rsidR="0082697A" w:rsidRDefault="0082697A" w:rsidP="007F78EE">
      <w:pPr>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Режим КТ </w:t>
      </w:r>
      <w:r w:rsidRPr="00A15F1D">
        <w:rPr>
          <w:rFonts w:ascii="Times New Roman" w:hAnsi="Times New Roman" w:cs="Times New Roman"/>
          <w:color w:val="000000" w:themeColor="text1"/>
          <w:szCs w:val="28"/>
        </w:rPr>
        <w:t>юридически будет считаться введённым</w:t>
      </w:r>
      <w:r>
        <w:rPr>
          <w:rFonts w:ascii="Times New Roman" w:hAnsi="Times New Roman" w:cs="Times New Roman"/>
          <w:color w:val="000000" w:themeColor="text1"/>
          <w:szCs w:val="28"/>
        </w:rPr>
        <w:t xml:space="preserve"> с даты</w:t>
      </w:r>
      <w:r w:rsidR="00635A08">
        <w:rPr>
          <w:rFonts w:ascii="Times New Roman" w:hAnsi="Times New Roman" w:cs="Times New Roman"/>
          <w:color w:val="000000" w:themeColor="text1"/>
          <w:szCs w:val="28"/>
        </w:rPr>
        <w:t xml:space="preserve"> утверждения приказа </w:t>
      </w:r>
      <w:r w:rsidR="00635A08" w:rsidRPr="00635A08">
        <w:rPr>
          <w:rFonts w:ascii="Times New Roman" w:hAnsi="Times New Roman" w:cs="Times New Roman"/>
          <w:color w:val="000000" w:themeColor="text1"/>
          <w:szCs w:val="28"/>
        </w:rPr>
        <w:t>о введении режима коммерческой тайны</w:t>
      </w:r>
      <w:r w:rsidR="00635A08">
        <w:rPr>
          <w:rFonts w:ascii="Times New Roman" w:hAnsi="Times New Roman" w:cs="Times New Roman"/>
          <w:color w:val="000000" w:themeColor="text1"/>
          <w:szCs w:val="28"/>
        </w:rPr>
        <w:t>. А</w:t>
      </w:r>
      <w:r w:rsidR="00395032" w:rsidRPr="00A15F1D">
        <w:rPr>
          <w:rFonts w:ascii="Times New Roman" w:hAnsi="Times New Roman" w:cs="Times New Roman"/>
          <w:color w:val="000000" w:themeColor="text1"/>
          <w:szCs w:val="28"/>
        </w:rPr>
        <w:t xml:space="preserve"> </w:t>
      </w:r>
      <w:r w:rsidR="0018375E" w:rsidRPr="00A15F1D">
        <w:rPr>
          <w:rFonts w:ascii="Times New Roman" w:hAnsi="Times New Roman" w:cs="Times New Roman"/>
          <w:color w:val="000000" w:themeColor="text1"/>
          <w:szCs w:val="28"/>
        </w:rPr>
        <w:t>работник</w:t>
      </w:r>
      <w:r w:rsidR="00635A08">
        <w:rPr>
          <w:rFonts w:ascii="Times New Roman" w:hAnsi="Times New Roman" w:cs="Times New Roman"/>
          <w:color w:val="000000" w:themeColor="text1"/>
          <w:szCs w:val="28"/>
        </w:rPr>
        <w:t xml:space="preserve">и начинают нести ответственность за нарушение режима КТ с момента ознакомления </w:t>
      </w:r>
      <w:r w:rsidR="0018375E" w:rsidRPr="00A15F1D">
        <w:rPr>
          <w:rFonts w:ascii="Times New Roman" w:hAnsi="Times New Roman" w:cs="Times New Roman"/>
          <w:color w:val="000000" w:themeColor="text1"/>
          <w:szCs w:val="28"/>
        </w:rPr>
        <w:t>под роспись</w:t>
      </w:r>
      <w:r w:rsidR="00635A08">
        <w:rPr>
          <w:rFonts w:ascii="Times New Roman" w:hAnsi="Times New Roman" w:cs="Times New Roman"/>
          <w:color w:val="000000" w:themeColor="text1"/>
          <w:szCs w:val="28"/>
        </w:rPr>
        <w:t xml:space="preserve"> с пакетом документов</w:t>
      </w:r>
      <w:r w:rsidR="00E23F5A">
        <w:rPr>
          <w:rFonts w:ascii="Times New Roman" w:hAnsi="Times New Roman" w:cs="Times New Roman"/>
          <w:color w:val="000000" w:themeColor="text1"/>
          <w:szCs w:val="28"/>
        </w:rPr>
        <w:t>. Важно полностью пройти все рекомендуемые шаги и разработать все документы из предлагаемого комплекта</w:t>
      </w:r>
      <w:r w:rsidR="000D4337">
        <w:rPr>
          <w:rFonts w:ascii="Times New Roman" w:hAnsi="Times New Roman" w:cs="Times New Roman"/>
          <w:color w:val="000000" w:themeColor="text1"/>
          <w:szCs w:val="28"/>
        </w:rPr>
        <w:t>.</w:t>
      </w:r>
      <w:r w:rsidR="00B91466" w:rsidRPr="00A15F1D">
        <w:rPr>
          <w:rFonts w:ascii="Times New Roman" w:hAnsi="Times New Roman" w:cs="Times New Roman"/>
          <w:color w:val="000000" w:themeColor="text1"/>
          <w:szCs w:val="28"/>
        </w:rPr>
        <w:t xml:space="preserve"> </w:t>
      </w:r>
      <w:r w:rsidR="00251F28">
        <w:rPr>
          <w:rFonts w:ascii="Times New Roman" w:hAnsi="Times New Roman" w:cs="Times New Roman"/>
          <w:color w:val="000000" w:themeColor="text1"/>
          <w:szCs w:val="28"/>
        </w:rPr>
        <w:t>И, в</w:t>
      </w:r>
      <w:r w:rsidR="00B91466" w:rsidRPr="00A15F1D">
        <w:rPr>
          <w:rFonts w:ascii="Times New Roman" w:hAnsi="Times New Roman" w:cs="Times New Roman"/>
          <w:color w:val="000000" w:themeColor="text1"/>
          <w:szCs w:val="28"/>
        </w:rPr>
        <w:t xml:space="preserve"> случае споров, суды будут принимать сторону </w:t>
      </w:r>
      <w:r w:rsidR="002A2D5B" w:rsidRPr="00A15F1D">
        <w:rPr>
          <w:rFonts w:ascii="Times New Roman" w:hAnsi="Times New Roman" w:cs="Times New Roman"/>
          <w:color w:val="000000" w:themeColor="text1"/>
          <w:szCs w:val="28"/>
        </w:rPr>
        <w:t>той организации</w:t>
      </w:r>
      <w:r w:rsidR="00B91466" w:rsidRPr="00A15F1D">
        <w:rPr>
          <w:rFonts w:ascii="Times New Roman" w:hAnsi="Times New Roman" w:cs="Times New Roman"/>
          <w:color w:val="000000" w:themeColor="text1"/>
          <w:szCs w:val="28"/>
        </w:rPr>
        <w:t>,</w:t>
      </w:r>
      <w:r w:rsidR="00C44782" w:rsidRPr="00A15F1D">
        <w:rPr>
          <w:rFonts w:ascii="Times New Roman" w:hAnsi="Times New Roman" w:cs="Times New Roman"/>
          <w:color w:val="000000" w:themeColor="text1"/>
          <w:szCs w:val="28"/>
        </w:rPr>
        <w:t xml:space="preserve"> </w:t>
      </w:r>
      <w:r w:rsidR="002A2D5B" w:rsidRPr="00A15F1D">
        <w:rPr>
          <w:rFonts w:ascii="Times New Roman" w:hAnsi="Times New Roman" w:cs="Times New Roman"/>
          <w:color w:val="000000" w:themeColor="text1"/>
          <w:szCs w:val="28"/>
        </w:rPr>
        <w:t>которая</w:t>
      </w:r>
      <w:r w:rsidR="00B91466" w:rsidRPr="00A15F1D">
        <w:rPr>
          <w:rFonts w:ascii="Times New Roman" w:hAnsi="Times New Roman" w:cs="Times New Roman"/>
          <w:color w:val="000000" w:themeColor="text1"/>
          <w:szCs w:val="28"/>
        </w:rPr>
        <w:t xml:space="preserve"> </w:t>
      </w:r>
      <w:r w:rsidR="00251F28">
        <w:rPr>
          <w:rFonts w:ascii="Times New Roman" w:hAnsi="Times New Roman" w:cs="Times New Roman"/>
          <w:color w:val="000000" w:themeColor="text1"/>
          <w:szCs w:val="28"/>
        </w:rPr>
        <w:t xml:space="preserve">правильно </w:t>
      </w:r>
      <w:r w:rsidR="00B91466" w:rsidRPr="00A15F1D">
        <w:rPr>
          <w:rFonts w:ascii="Times New Roman" w:hAnsi="Times New Roman" w:cs="Times New Roman"/>
          <w:color w:val="000000" w:themeColor="text1"/>
          <w:szCs w:val="28"/>
        </w:rPr>
        <w:t>установил</w:t>
      </w:r>
      <w:r w:rsidR="002A2D5B" w:rsidRPr="00A15F1D">
        <w:rPr>
          <w:rFonts w:ascii="Times New Roman" w:hAnsi="Times New Roman" w:cs="Times New Roman"/>
          <w:color w:val="000000" w:themeColor="text1"/>
          <w:szCs w:val="28"/>
        </w:rPr>
        <w:t>а</w:t>
      </w:r>
      <w:r w:rsidR="00B91466" w:rsidRPr="00A15F1D">
        <w:rPr>
          <w:rFonts w:ascii="Times New Roman" w:hAnsi="Times New Roman" w:cs="Times New Roman"/>
          <w:color w:val="000000" w:themeColor="text1"/>
          <w:szCs w:val="28"/>
        </w:rPr>
        <w:t xml:space="preserve"> режим коммерческой тайны.</w:t>
      </w:r>
      <w:r w:rsidR="006721DA">
        <w:rPr>
          <w:rFonts w:ascii="Times New Roman" w:hAnsi="Times New Roman" w:cs="Times New Roman"/>
          <w:color w:val="000000" w:themeColor="text1"/>
          <w:szCs w:val="28"/>
        </w:rPr>
        <w:t xml:space="preserve"> </w:t>
      </w:r>
    </w:p>
    <w:p w:rsidR="000854E6" w:rsidRPr="00A15F1D" w:rsidRDefault="000854E6">
      <w:pPr>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br w:type="page"/>
      </w:r>
    </w:p>
    <w:p w:rsidR="0018375E" w:rsidRPr="00A15F1D" w:rsidRDefault="00B91466" w:rsidP="00A15F1D">
      <w:pPr>
        <w:pStyle w:val="31"/>
      </w:pPr>
      <w:r w:rsidRPr="00A15F1D">
        <w:lastRenderedPageBreak/>
        <w:t>Ч</w:t>
      </w:r>
      <w:r w:rsidR="0018375E" w:rsidRPr="00A15F1D">
        <w:t>то дальше?</w:t>
      </w:r>
    </w:p>
    <w:p w:rsidR="0018375E" w:rsidRPr="00A15F1D" w:rsidRDefault="0018375E" w:rsidP="002B2D2A">
      <w:pPr>
        <w:jc w:val="both"/>
        <w:rPr>
          <w:rFonts w:ascii="Times New Roman" w:hAnsi="Times New Roman" w:cs="Times New Roman"/>
          <w:color w:val="000000" w:themeColor="text1"/>
          <w:szCs w:val="28"/>
        </w:rPr>
      </w:pPr>
      <w:r w:rsidRPr="00A15F1D">
        <w:rPr>
          <w:rFonts w:ascii="Times New Roman" w:hAnsi="Times New Roman" w:cs="Times New Roman"/>
          <w:color w:val="000000" w:themeColor="text1"/>
          <w:szCs w:val="28"/>
        </w:rPr>
        <w:t xml:space="preserve">Для того, чтобы режим </w:t>
      </w:r>
      <w:r w:rsidR="00FA7B39" w:rsidRPr="00A15F1D">
        <w:rPr>
          <w:rFonts w:ascii="Times New Roman" w:hAnsi="Times New Roman" w:cs="Times New Roman"/>
          <w:color w:val="000000" w:themeColor="text1"/>
          <w:szCs w:val="28"/>
        </w:rPr>
        <w:t>коммерческой тайны сохранялся:</w:t>
      </w:r>
      <w:r w:rsidRPr="00A15F1D">
        <w:rPr>
          <w:rFonts w:ascii="Times New Roman" w:hAnsi="Times New Roman" w:cs="Times New Roman"/>
          <w:color w:val="000000" w:themeColor="text1"/>
          <w:szCs w:val="28"/>
        </w:rPr>
        <w:t xml:space="preserve"> </w:t>
      </w:r>
    </w:p>
    <w:p w:rsidR="002218DD" w:rsidRPr="00A15F1D" w:rsidRDefault="002D008E" w:rsidP="002B2D2A">
      <w:pPr>
        <w:pStyle w:val="a3"/>
        <w:numPr>
          <w:ilvl w:val="0"/>
          <w:numId w:val="4"/>
        </w:numPr>
        <w:ind w:left="72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р</w:t>
      </w:r>
      <w:r w:rsidR="002218DD" w:rsidRPr="00A15F1D">
        <w:rPr>
          <w:rFonts w:ascii="Times New Roman" w:hAnsi="Times New Roman" w:cs="Times New Roman"/>
          <w:color w:val="000000" w:themeColor="text1"/>
          <w:szCs w:val="28"/>
        </w:rPr>
        <w:t>аз</w:t>
      </w:r>
      <w:r w:rsidR="000854E6" w:rsidRPr="00A15F1D">
        <w:rPr>
          <w:rFonts w:ascii="Times New Roman" w:hAnsi="Times New Roman" w:cs="Times New Roman"/>
          <w:color w:val="000000" w:themeColor="text1"/>
          <w:szCs w:val="28"/>
        </w:rPr>
        <w:t xml:space="preserve"> в полгода прове</w:t>
      </w:r>
      <w:r>
        <w:rPr>
          <w:rFonts w:ascii="Times New Roman" w:hAnsi="Times New Roman" w:cs="Times New Roman"/>
          <w:color w:val="000000" w:themeColor="text1"/>
          <w:szCs w:val="28"/>
        </w:rPr>
        <w:t>ряйте, как выполняется режим КТ;</w:t>
      </w:r>
    </w:p>
    <w:p w:rsidR="0018375E" w:rsidRPr="00A15F1D" w:rsidRDefault="002D008E" w:rsidP="002B2D2A">
      <w:pPr>
        <w:pStyle w:val="a3"/>
        <w:numPr>
          <w:ilvl w:val="0"/>
          <w:numId w:val="4"/>
        </w:numPr>
        <w:ind w:left="72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п</w:t>
      </w:r>
      <w:r w:rsidR="0018375E" w:rsidRPr="00A15F1D">
        <w:rPr>
          <w:rFonts w:ascii="Times New Roman" w:hAnsi="Times New Roman" w:cs="Times New Roman"/>
          <w:color w:val="000000" w:themeColor="text1"/>
          <w:szCs w:val="28"/>
        </w:rPr>
        <w:t xml:space="preserve">еред допуском к </w:t>
      </w:r>
      <w:r w:rsidR="00B91466" w:rsidRPr="00A15F1D">
        <w:rPr>
          <w:rFonts w:ascii="Times New Roman" w:hAnsi="Times New Roman" w:cs="Times New Roman"/>
          <w:color w:val="000000" w:themeColor="text1"/>
          <w:szCs w:val="28"/>
        </w:rPr>
        <w:t>защищаемым</w:t>
      </w:r>
      <w:r w:rsidR="00FA7B39" w:rsidRPr="00A15F1D">
        <w:rPr>
          <w:rFonts w:ascii="Times New Roman" w:hAnsi="Times New Roman" w:cs="Times New Roman"/>
          <w:color w:val="000000" w:themeColor="text1"/>
          <w:szCs w:val="28"/>
        </w:rPr>
        <w:t xml:space="preserve"> </w:t>
      </w:r>
      <w:r w:rsidR="0018375E" w:rsidRPr="00A15F1D">
        <w:rPr>
          <w:rFonts w:ascii="Times New Roman" w:hAnsi="Times New Roman" w:cs="Times New Roman"/>
          <w:color w:val="000000" w:themeColor="text1"/>
          <w:szCs w:val="28"/>
        </w:rPr>
        <w:t>сведениям</w:t>
      </w:r>
      <w:r w:rsidR="00FA7B39" w:rsidRPr="00A15F1D">
        <w:rPr>
          <w:rFonts w:ascii="Times New Roman" w:hAnsi="Times New Roman" w:cs="Times New Roman"/>
          <w:color w:val="000000" w:themeColor="text1"/>
          <w:szCs w:val="28"/>
        </w:rPr>
        <w:t xml:space="preserve"> </w:t>
      </w:r>
      <w:r w:rsidR="00830271" w:rsidRPr="00A15F1D">
        <w:rPr>
          <w:rFonts w:ascii="Times New Roman" w:hAnsi="Times New Roman" w:cs="Times New Roman"/>
          <w:color w:val="000000" w:themeColor="text1"/>
          <w:szCs w:val="28"/>
        </w:rPr>
        <w:t>проводите</w:t>
      </w:r>
      <w:r w:rsidR="0018375E" w:rsidRPr="00A15F1D">
        <w:rPr>
          <w:rFonts w:ascii="Times New Roman" w:hAnsi="Times New Roman" w:cs="Times New Roman"/>
          <w:color w:val="000000" w:themeColor="text1"/>
          <w:szCs w:val="28"/>
        </w:rPr>
        <w:t xml:space="preserve"> </w:t>
      </w:r>
      <w:r w:rsidR="00FA7B39" w:rsidRPr="00A15F1D">
        <w:rPr>
          <w:rFonts w:ascii="Times New Roman" w:hAnsi="Times New Roman" w:cs="Times New Roman"/>
          <w:color w:val="000000" w:themeColor="text1"/>
          <w:szCs w:val="28"/>
        </w:rPr>
        <w:t>сотрудника</w:t>
      </w:r>
      <w:r w:rsidR="0018375E" w:rsidRPr="00A15F1D">
        <w:rPr>
          <w:rFonts w:ascii="Times New Roman" w:hAnsi="Times New Roman" w:cs="Times New Roman"/>
          <w:color w:val="000000" w:themeColor="text1"/>
          <w:szCs w:val="28"/>
        </w:rPr>
        <w:t xml:space="preserve">м </w:t>
      </w:r>
      <w:r w:rsidR="00830271" w:rsidRPr="00A15F1D">
        <w:rPr>
          <w:rFonts w:ascii="Times New Roman" w:hAnsi="Times New Roman" w:cs="Times New Roman"/>
          <w:color w:val="000000" w:themeColor="text1"/>
          <w:szCs w:val="28"/>
        </w:rPr>
        <w:t>инструктаж</w:t>
      </w:r>
      <w:r w:rsidR="0078475A" w:rsidRPr="00A15F1D">
        <w:rPr>
          <w:rFonts w:ascii="Times New Roman" w:hAnsi="Times New Roman" w:cs="Times New Roman"/>
          <w:color w:val="000000" w:themeColor="text1"/>
          <w:szCs w:val="28"/>
        </w:rPr>
        <w:t xml:space="preserve"> по разработанным с нашей помощью документам.</w:t>
      </w:r>
      <w:r w:rsidR="000854E6" w:rsidRPr="00A15F1D">
        <w:rPr>
          <w:rFonts w:ascii="Times New Roman" w:hAnsi="Times New Roman" w:cs="Times New Roman"/>
          <w:color w:val="000000" w:themeColor="text1"/>
          <w:szCs w:val="28"/>
        </w:rPr>
        <w:t xml:space="preserve"> Разъяснения не займут много времени, но они очень важны</w:t>
      </w:r>
      <w:r>
        <w:rPr>
          <w:rFonts w:ascii="Times New Roman" w:hAnsi="Times New Roman" w:cs="Times New Roman"/>
          <w:color w:val="000000" w:themeColor="text1"/>
          <w:szCs w:val="28"/>
        </w:rPr>
        <w:t>;</w:t>
      </w:r>
    </w:p>
    <w:p w:rsidR="0018375E" w:rsidRPr="00A15F1D" w:rsidRDefault="002D008E" w:rsidP="002B2D2A">
      <w:pPr>
        <w:pStyle w:val="a3"/>
        <w:numPr>
          <w:ilvl w:val="0"/>
          <w:numId w:val="4"/>
        </w:numPr>
        <w:ind w:left="720"/>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о</w:t>
      </w:r>
      <w:r w:rsidR="0018375E" w:rsidRPr="00A15F1D">
        <w:rPr>
          <w:rFonts w:ascii="Times New Roman" w:hAnsi="Times New Roman" w:cs="Times New Roman"/>
          <w:color w:val="000000" w:themeColor="text1"/>
          <w:szCs w:val="28"/>
        </w:rPr>
        <w:t xml:space="preserve">пределите режимные меры приёма представителей других фирм, командированных лиц, </w:t>
      </w:r>
      <w:r w:rsidR="008A33E0">
        <w:rPr>
          <w:rFonts w:ascii="Times New Roman" w:hAnsi="Times New Roman" w:cs="Times New Roman"/>
          <w:color w:val="000000" w:themeColor="text1"/>
          <w:szCs w:val="28"/>
        </w:rPr>
        <w:t>инспекторов, аудиторов</w:t>
      </w:r>
      <w:r w:rsidR="0078475A" w:rsidRPr="00A15F1D">
        <w:rPr>
          <w:rFonts w:ascii="Times New Roman" w:hAnsi="Times New Roman" w:cs="Times New Roman"/>
          <w:color w:val="000000" w:themeColor="text1"/>
          <w:szCs w:val="28"/>
        </w:rPr>
        <w:t xml:space="preserve"> и </w:t>
      </w:r>
      <w:r>
        <w:rPr>
          <w:rFonts w:ascii="Times New Roman" w:hAnsi="Times New Roman" w:cs="Times New Roman"/>
          <w:color w:val="000000" w:themeColor="text1"/>
          <w:szCs w:val="28"/>
        </w:rPr>
        <w:t xml:space="preserve">остальных </w:t>
      </w:r>
      <w:r w:rsidR="0078475A" w:rsidRPr="00A15F1D">
        <w:rPr>
          <w:rFonts w:ascii="Times New Roman" w:hAnsi="Times New Roman" w:cs="Times New Roman"/>
          <w:color w:val="000000" w:themeColor="text1"/>
          <w:szCs w:val="28"/>
        </w:rPr>
        <w:t xml:space="preserve">лиц, получающих временный доступ к коммерческой тайне. Подписывайте с каждым из них </w:t>
      </w:r>
      <w:hyperlink w:anchor="Приложение11" w:history="1">
        <w:r w:rsidR="0078475A" w:rsidRPr="00A15F1D">
          <w:rPr>
            <w:rStyle w:val="a4"/>
            <w:rFonts w:ascii="Times New Roman" w:hAnsi="Times New Roman" w:cs="Times New Roman"/>
            <w:color w:val="000000" w:themeColor="text1"/>
            <w:szCs w:val="28"/>
          </w:rPr>
          <w:t>Соглашение о неразглашении коммерческой тайны</w:t>
        </w:r>
        <w:r w:rsidR="009A65C9" w:rsidRPr="00A15F1D">
          <w:rPr>
            <w:rStyle w:val="a4"/>
            <w:rFonts w:ascii="Times New Roman" w:hAnsi="Times New Roman" w:cs="Times New Roman"/>
            <w:color w:val="000000" w:themeColor="text1"/>
            <w:szCs w:val="28"/>
          </w:rPr>
          <w:t xml:space="preserve"> с третьими лицами</w:t>
        </w:r>
      </w:hyperlink>
      <w:r w:rsidR="009B7371">
        <w:rPr>
          <w:rStyle w:val="a4"/>
          <w:rFonts w:ascii="Times New Roman" w:hAnsi="Times New Roman" w:cs="Times New Roman"/>
          <w:color w:val="000000" w:themeColor="text1"/>
          <w:szCs w:val="28"/>
        </w:rPr>
        <w:t xml:space="preserve"> (приложение 11)</w:t>
      </w:r>
      <w:r w:rsidR="0078475A" w:rsidRPr="00A15F1D">
        <w:rPr>
          <w:rFonts w:ascii="Times New Roman" w:hAnsi="Times New Roman" w:cs="Times New Roman"/>
          <w:color w:val="000000" w:themeColor="text1"/>
          <w:szCs w:val="28"/>
        </w:rPr>
        <w:t>.</w:t>
      </w:r>
    </w:p>
    <w:p w:rsidR="00414ACB" w:rsidRPr="00A15F1D" w:rsidRDefault="0073172C" w:rsidP="002B2D2A">
      <w:pPr>
        <w:jc w:val="both"/>
        <w:rPr>
          <w:rFonts w:ascii="Times New Roman" w:hAnsi="Times New Roman" w:cs="Times New Roman"/>
          <w:color w:val="000000" w:themeColor="text1"/>
          <w:szCs w:val="28"/>
          <w:lang w:eastAsia="ru-RU"/>
        </w:rPr>
      </w:pPr>
      <w:hyperlink w:anchor="Приложение10" w:history="1">
        <w:r w:rsidR="0018375E" w:rsidRPr="00A15F1D">
          <w:rPr>
            <w:rStyle w:val="a4"/>
            <w:rFonts w:ascii="Times New Roman" w:hAnsi="Times New Roman" w:cs="Times New Roman"/>
            <w:color w:val="000000" w:themeColor="text1"/>
            <w:szCs w:val="28"/>
          </w:rPr>
          <w:t>Приложение</w:t>
        </w:r>
        <w:r w:rsidR="00C67E7B" w:rsidRPr="00A15F1D">
          <w:rPr>
            <w:rStyle w:val="a4"/>
            <w:rFonts w:ascii="Times New Roman" w:hAnsi="Times New Roman" w:cs="Times New Roman"/>
            <w:color w:val="000000" w:themeColor="text1"/>
            <w:szCs w:val="28"/>
          </w:rPr>
          <w:t xml:space="preserve"> 10</w:t>
        </w:r>
        <w:r w:rsidR="00CE2685" w:rsidRPr="00A15F1D">
          <w:rPr>
            <w:rStyle w:val="a4"/>
            <w:rFonts w:ascii="Times New Roman" w:hAnsi="Times New Roman" w:cs="Times New Roman"/>
            <w:color w:val="000000" w:themeColor="text1"/>
            <w:szCs w:val="28"/>
          </w:rPr>
          <w:t xml:space="preserve">. </w:t>
        </w:r>
        <w:r w:rsidR="00CE2685" w:rsidRPr="00A15F1D">
          <w:rPr>
            <w:rStyle w:val="a4"/>
            <w:rFonts w:ascii="Times New Roman" w:hAnsi="Times New Roman" w:cs="Times New Roman"/>
            <w:color w:val="000000" w:themeColor="text1"/>
            <w:szCs w:val="28"/>
            <w:lang w:eastAsia="ru-RU"/>
          </w:rPr>
          <w:t>План мероприятий по введению режима коммерческой тайны</w:t>
        </w:r>
      </w:hyperlink>
      <w:r w:rsidR="00CE2685" w:rsidRPr="00A15F1D">
        <w:rPr>
          <w:rFonts w:ascii="Times New Roman" w:hAnsi="Times New Roman" w:cs="Times New Roman"/>
          <w:color w:val="000000" w:themeColor="text1"/>
          <w:szCs w:val="28"/>
          <w:lang w:eastAsia="ru-RU"/>
        </w:rPr>
        <w:t>.</w:t>
      </w:r>
    </w:p>
    <w:p w:rsidR="009B7371" w:rsidRPr="00A15F1D" w:rsidRDefault="001856F2" w:rsidP="002B2D2A">
      <w:pPr>
        <w:jc w:val="both"/>
        <w:rPr>
          <w:rFonts w:ascii="Times New Roman" w:hAnsi="Times New Roman" w:cs="Times New Roman"/>
          <w:color w:val="000000" w:themeColor="text1"/>
          <w:szCs w:val="28"/>
          <w:lang w:eastAsia="ru-RU"/>
        </w:rPr>
      </w:pPr>
      <w:r w:rsidRPr="00A15F1D">
        <w:rPr>
          <w:rFonts w:ascii="Times New Roman" w:hAnsi="Times New Roman" w:cs="Times New Roman"/>
          <w:color w:val="000000" w:themeColor="text1"/>
          <w:szCs w:val="28"/>
          <w:lang w:eastAsia="ru-RU"/>
        </w:rPr>
        <w:t>Актуальную версию в формат</w:t>
      </w:r>
      <w:r w:rsidR="002D008E">
        <w:rPr>
          <w:rFonts w:ascii="Times New Roman" w:hAnsi="Times New Roman" w:cs="Times New Roman"/>
          <w:color w:val="000000" w:themeColor="text1"/>
          <w:szCs w:val="28"/>
          <w:lang w:eastAsia="ru-RU"/>
        </w:rPr>
        <w:t>ах</w:t>
      </w:r>
      <w:r w:rsidRPr="00A15F1D">
        <w:rPr>
          <w:rFonts w:ascii="Times New Roman" w:hAnsi="Times New Roman" w:cs="Times New Roman"/>
          <w:color w:val="000000" w:themeColor="text1"/>
          <w:szCs w:val="28"/>
          <w:lang w:eastAsia="ru-RU"/>
        </w:rPr>
        <w:t xml:space="preserve"> </w:t>
      </w:r>
      <w:r w:rsidRPr="00A15F1D">
        <w:rPr>
          <w:rFonts w:ascii="Times New Roman" w:hAnsi="Times New Roman" w:cs="Times New Roman"/>
          <w:color w:val="000000" w:themeColor="text1"/>
          <w:szCs w:val="28"/>
          <w:lang w:val="en-US" w:eastAsia="ru-RU"/>
        </w:rPr>
        <w:t>DOCX</w:t>
      </w:r>
      <w:r w:rsidR="002D008E">
        <w:rPr>
          <w:rFonts w:ascii="Times New Roman" w:hAnsi="Times New Roman" w:cs="Times New Roman"/>
          <w:color w:val="000000" w:themeColor="text1"/>
          <w:szCs w:val="28"/>
          <w:lang w:eastAsia="ru-RU"/>
        </w:rPr>
        <w:t xml:space="preserve"> и </w:t>
      </w:r>
      <w:r w:rsidRPr="00A15F1D">
        <w:rPr>
          <w:rFonts w:ascii="Times New Roman" w:hAnsi="Times New Roman" w:cs="Times New Roman"/>
          <w:color w:val="000000" w:themeColor="text1"/>
          <w:szCs w:val="28"/>
          <w:lang w:val="en-US" w:eastAsia="ru-RU"/>
        </w:rPr>
        <w:t>PDF</w:t>
      </w:r>
      <w:r w:rsidRPr="00A15F1D">
        <w:rPr>
          <w:rFonts w:ascii="Times New Roman" w:hAnsi="Times New Roman" w:cs="Times New Roman"/>
          <w:color w:val="000000" w:themeColor="text1"/>
          <w:szCs w:val="28"/>
          <w:lang w:eastAsia="ru-RU"/>
        </w:rPr>
        <w:t xml:space="preserve">, а также </w:t>
      </w:r>
      <w:r w:rsidR="00136BAD" w:rsidRPr="00A15F1D">
        <w:rPr>
          <w:rFonts w:ascii="Times New Roman" w:hAnsi="Times New Roman" w:cs="Times New Roman"/>
          <w:color w:val="000000" w:themeColor="text1"/>
          <w:szCs w:val="28"/>
          <w:lang w:eastAsia="ru-RU"/>
        </w:rPr>
        <w:t>комплект</w:t>
      </w:r>
      <w:r w:rsidRPr="00A15F1D">
        <w:rPr>
          <w:rFonts w:ascii="Times New Roman" w:hAnsi="Times New Roman" w:cs="Times New Roman"/>
          <w:color w:val="000000" w:themeColor="text1"/>
          <w:szCs w:val="28"/>
          <w:lang w:eastAsia="ru-RU"/>
        </w:rPr>
        <w:t xml:space="preserve"> отдельных файлов </w:t>
      </w:r>
      <w:r w:rsidR="00266DD8" w:rsidRPr="00A15F1D">
        <w:rPr>
          <w:rFonts w:ascii="Times New Roman" w:hAnsi="Times New Roman" w:cs="Times New Roman"/>
          <w:color w:val="000000" w:themeColor="text1"/>
          <w:szCs w:val="28"/>
          <w:lang w:eastAsia="ru-RU"/>
        </w:rPr>
        <w:t>в архивированном виде</w:t>
      </w:r>
      <w:r w:rsidR="002D008E">
        <w:rPr>
          <w:rFonts w:ascii="Times New Roman" w:hAnsi="Times New Roman" w:cs="Times New Roman"/>
          <w:color w:val="000000" w:themeColor="text1"/>
          <w:szCs w:val="28"/>
          <w:lang w:eastAsia="ru-RU"/>
        </w:rPr>
        <w:t>,</w:t>
      </w:r>
      <w:r w:rsidR="00266DD8" w:rsidRPr="00A15F1D">
        <w:rPr>
          <w:rFonts w:ascii="Times New Roman" w:hAnsi="Times New Roman" w:cs="Times New Roman"/>
          <w:color w:val="000000" w:themeColor="text1"/>
          <w:szCs w:val="28"/>
          <w:lang w:eastAsia="ru-RU"/>
        </w:rPr>
        <w:t xml:space="preserve"> </w:t>
      </w:r>
      <w:r w:rsidRPr="00A15F1D">
        <w:rPr>
          <w:rFonts w:ascii="Times New Roman" w:hAnsi="Times New Roman" w:cs="Times New Roman"/>
          <w:color w:val="000000" w:themeColor="text1"/>
          <w:szCs w:val="28"/>
          <w:lang w:eastAsia="ru-RU"/>
        </w:rPr>
        <w:t xml:space="preserve">вы можете скачать </w:t>
      </w:r>
      <w:r w:rsidRPr="00195F3B">
        <w:rPr>
          <w:rFonts w:ascii="Times New Roman" w:hAnsi="Times New Roman" w:cs="Times New Roman"/>
          <w:color w:val="000000" w:themeColor="text1"/>
          <w:szCs w:val="28"/>
          <w:lang w:eastAsia="ru-RU"/>
        </w:rPr>
        <w:t>с</w:t>
      </w:r>
      <w:r w:rsidR="00FD6208" w:rsidRPr="00195F3B">
        <w:rPr>
          <w:rFonts w:ascii="Times New Roman" w:hAnsi="Times New Roman" w:cs="Times New Roman"/>
          <w:color w:val="000000" w:themeColor="text1"/>
          <w:szCs w:val="28"/>
          <w:lang w:eastAsia="ru-RU"/>
        </w:rPr>
        <w:t xml:space="preserve"> </w:t>
      </w:r>
      <w:hyperlink r:id="rId10" w:history="1">
        <w:r w:rsidR="00FD6208" w:rsidRPr="00AE4B93">
          <w:rPr>
            <w:rStyle w:val="a4"/>
            <w:rFonts w:ascii="Times New Roman" w:hAnsi="Times New Roman" w:cs="Times New Roman"/>
            <w:szCs w:val="28"/>
            <w:lang w:eastAsia="ru-RU"/>
          </w:rPr>
          <w:t>соответствующей страницы</w:t>
        </w:r>
        <w:r w:rsidRPr="00AE4B93">
          <w:rPr>
            <w:rStyle w:val="a4"/>
            <w:rFonts w:ascii="Times New Roman" w:hAnsi="Times New Roman" w:cs="Times New Roman"/>
            <w:szCs w:val="28"/>
            <w:lang w:eastAsia="ru-RU"/>
          </w:rPr>
          <w:t xml:space="preserve"> на сайте фонда «Атом»</w:t>
        </w:r>
      </w:hyperlink>
      <w:r w:rsidRPr="00A15F1D">
        <w:rPr>
          <w:rFonts w:ascii="Times New Roman" w:hAnsi="Times New Roman" w:cs="Times New Roman"/>
          <w:color w:val="000000" w:themeColor="text1"/>
          <w:szCs w:val="28"/>
          <w:lang w:eastAsia="ru-RU"/>
        </w:rPr>
        <w:t>.</w:t>
      </w:r>
    </w:p>
    <w:p w:rsidR="000854E6" w:rsidRDefault="000854E6">
      <w:pPr>
        <w:rPr>
          <w:rFonts w:ascii="Times New Roman" w:hAnsi="Times New Roman" w:cs="Times New Roman"/>
          <w:szCs w:val="28"/>
          <w:lang w:eastAsia="ru-RU"/>
        </w:rPr>
      </w:pPr>
      <w:r>
        <w:rPr>
          <w:rFonts w:ascii="Times New Roman" w:hAnsi="Times New Roman" w:cs="Times New Roman"/>
          <w:szCs w:val="28"/>
          <w:lang w:eastAsia="ru-RU"/>
        </w:rPr>
        <w:br w:type="page"/>
      </w:r>
    </w:p>
    <w:p w:rsidR="00FB4299" w:rsidRPr="00790C3A" w:rsidRDefault="00FB4299" w:rsidP="00790C3A">
      <w:pPr>
        <w:pStyle w:val="11"/>
      </w:pPr>
      <w:r w:rsidRPr="00790C3A">
        <w:lastRenderedPageBreak/>
        <w:t>ПРИЛОЖЕНИЯ</w:t>
      </w:r>
    </w:p>
    <w:p w:rsidR="00FB4299" w:rsidRPr="00CD684A" w:rsidRDefault="00FB4299" w:rsidP="009F59A3">
      <w:pPr>
        <w:jc w:val="both"/>
        <w:rPr>
          <w:rFonts w:ascii="Times New Roman" w:hAnsi="Times New Roman" w:cs="Times New Roman"/>
          <w:lang w:eastAsia="ru-RU"/>
        </w:rPr>
      </w:pPr>
    </w:p>
    <w:p w:rsidR="002076B9" w:rsidRPr="00A15F1D" w:rsidRDefault="0073172C" w:rsidP="009F59A3">
      <w:pPr>
        <w:pStyle w:val="a3"/>
        <w:numPr>
          <w:ilvl w:val="0"/>
          <w:numId w:val="3"/>
        </w:numPr>
        <w:jc w:val="both"/>
        <w:rPr>
          <w:rFonts w:ascii="Times New Roman" w:hAnsi="Times New Roman" w:cs="Times New Roman"/>
          <w:color w:val="000000" w:themeColor="text1"/>
          <w:lang w:eastAsia="ru-RU"/>
        </w:rPr>
      </w:pPr>
      <w:hyperlink w:anchor="Приложение1" w:history="1">
        <w:r w:rsidR="00577761" w:rsidRPr="00A15F1D">
          <w:rPr>
            <w:rStyle w:val="a4"/>
            <w:rFonts w:ascii="Times New Roman" w:hAnsi="Times New Roman" w:cs="Times New Roman"/>
            <w:color w:val="000000" w:themeColor="text1"/>
            <w:lang w:eastAsia="ru-RU"/>
          </w:rPr>
          <w:t>Перечень сведений, составляющих коммерческую тайну</w:t>
        </w:r>
      </w:hyperlink>
      <w:r w:rsidR="00577761" w:rsidRPr="00A15F1D">
        <w:rPr>
          <w:rFonts w:ascii="Times New Roman" w:hAnsi="Times New Roman" w:cs="Times New Roman"/>
          <w:color w:val="000000" w:themeColor="text1"/>
          <w:lang w:eastAsia="ru-RU"/>
        </w:rPr>
        <w:t>.</w:t>
      </w:r>
    </w:p>
    <w:p w:rsidR="002076B9"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2" w:history="1">
        <w:r w:rsidR="00FB4299" w:rsidRPr="00A15F1D">
          <w:rPr>
            <w:rStyle w:val="a4"/>
            <w:rFonts w:ascii="Times New Roman" w:hAnsi="Times New Roman" w:cs="Times New Roman"/>
            <w:color w:val="000000" w:themeColor="text1"/>
            <w:lang w:eastAsia="ru-RU"/>
          </w:rPr>
          <w:t>Положение о коммерческой тайне</w:t>
        </w:r>
      </w:hyperlink>
      <w:r w:rsidR="00577761" w:rsidRPr="00A15F1D">
        <w:rPr>
          <w:rFonts w:ascii="Times New Roman" w:hAnsi="Times New Roman" w:cs="Times New Roman"/>
          <w:color w:val="000000" w:themeColor="text1"/>
          <w:lang w:eastAsia="ru-RU"/>
        </w:rPr>
        <w:t>.</w:t>
      </w:r>
    </w:p>
    <w:p w:rsidR="002076B9"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3" w:history="1">
        <w:r w:rsidR="00FB4299" w:rsidRPr="00A15F1D">
          <w:rPr>
            <w:rStyle w:val="a4"/>
            <w:rFonts w:ascii="Times New Roman" w:hAnsi="Times New Roman" w:cs="Times New Roman"/>
            <w:color w:val="000000" w:themeColor="text1"/>
            <w:lang w:eastAsia="ru-RU"/>
          </w:rPr>
          <w:t>Приказ о допуске работников к обработке сведений, содержащих коммерческую тайну</w:t>
        </w:r>
      </w:hyperlink>
      <w:r w:rsidR="00577761" w:rsidRPr="00A15F1D">
        <w:rPr>
          <w:rFonts w:ascii="Times New Roman" w:hAnsi="Times New Roman" w:cs="Times New Roman"/>
          <w:color w:val="000000" w:themeColor="text1"/>
          <w:lang w:eastAsia="ru-RU"/>
        </w:rPr>
        <w:t>.</w:t>
      </w:r>
    </w:p>
    <w:p w:rsidR="00662FEF" w:rsidRPr="00A15F1D" w:rsidRDefault="0073172C" w:rsidP="000801B5">
      <w:pPr>
        <w:pStyle w:val="a3"/>
        <w:numPr>
          <w:ilvl w:val="0"/>
          <w:numId w:val="3"/>
        </w:numPr>
        <w:rPr>
          <w:rFonts w:ascii="Times New Roman" w:hAnsi="Times New Roman" w:cs="Times New Roman"/>
          <w:color w:val="000000" w:themeColor="text1"/>
          <w:lang w:eastAsia="ru-RU"/>
        </w:rPr>
      </w:pPr>
      <w:hyperlink w:anchor="Приложение4" w:history="1">
        <w:r w:rsidR="00662FEF" w:rsidRPr="00A15F1D">
          <w:rPr>
            <w:rStyle w:val="a4"/>
            <w:rFonts w:ascii="Times New Roman" w:hAnsi="Times New Roman" w:cs="Times New Roman"/>
            <w:color w:val="000000" w:themeColor="text1"/>
            <w:lang w:eastAsia="ru-RU"/>
          </w:rPr>
          <w:t xml:space="preserve">Приказ о назначении мест хранения </w:t>
        </w:r>
        <w:r w:rsidR="000801B5" w:rsidRPr="000801B5">
          <w:rPr>
            <w:rStyle w:val="a4"/>
            <w:rFonts w:ascii="Times New Roman" w:hAnsi="Times New Roman" w:cs="Times New Roman"/>
            <w:color w:val="000000" w:themeColor="text1"/>
            <w:lang w:eastAsia="ru-RU"/>
          </w:rPr>
          <w:t>документов, материалов и сведений, содержащих коммерческую тайну,</w:t>
        </w:r>
        <w:r w:rsidR="00662FEF" w:rsidRPr="00A15F1D">
          <w:rPr>
            <w:rStyle w:val="a4"/>
            <w:rFonts w:ascii="Times New Roman" w:hAnsi="Times New Roman" w:cs="Times New Roman"/>
            <w:color w:val="000000" w:themeColor="text1"/>
            <w:lang w:eastAsia="ru-RU"/>
          </w:rPr>
          <w:t xml:space="preserve"> и мест ознакомления с ними</w:t>
        </w:r>
      </w:hyperlink>
      <w:r w:rsidR="00662FEF" w:rsidRPr="00A15F1D">
        <w:rPr>
          <w:rFonts w:ascii="Times New Roman" w:hAnsi="Times New Roman" w:cs="Times New Roman"/>
          <w:color w:val="000000" w:themeColor="text1"/>
          <w:lang w:eastAsia="ru-RU"/>
        </w:rPr>
        <w:t>.</w:t>
      </w:r>
    </w:p>
    <w:p w:rsidR="00662FEF"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5" w:history="1">
        <w:r w:rsidR="00662FEF" w:rsidRPr="00A15F1D">
          <w:rPr>
            <w:rStyle w:val="a4"/>
            <w:rFonts w:ascii="Times New Roman" w:hAnsi="Times New Roman" w:cs="Times New Roman"/>
            <w:color w:val="000000" w:themeColor="text1"/>
            <w:lang w:eastAsia="ru-RU"/>
          </w:rPr>
          <w:t>Грифы</w:t>
        </w:r>
      </w:hyperlink>
      <w:r w:rsidR="00662FEF" w:rsidRPr="00A15F1D">
        <w:rPr>
          <w:rFonts w:ascii="Times New Roman" w:hAnsi="Times New Roman" w:cs="Times New Roman"/>
          <w:color w:val="000000" w:themeColor="text1"/>
          <w:lang w:eastAsia="ru-RU"/>
        </w:rPr>
        <w:t>.</w:t>
      </w:r>
    </w:p>
    <w:p w:rsidR="00662FEF"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6" w:history="1">
        <w:r w:rsidR="00662FEF" w:rsidRPr="00A15F1D">
          <w:rPr>
            <w:rStyle w:val="a4"/>
            <w:rFonts w:ascii="Times New Roman" w:hAnsi="Times New Roman" w:cs="Times New Roman"/>
            <w:color w:val="000000" w:themeColor="text1"/>
            <w:lang w:eastAsia="ru-RU"/>
          </w:rPr>
          <w:t>Соглашение о неразглашении коммерческой тайны</w:t>
        </w:r>
      </w:hyperlink>
      <w:r w:rsidR="00662FEF" w:rsidRPr="00A15F1D">
        <w:rPr>
          <w:rFonts w:ascii="Times New Roman" w:hAnsi="Times New Roman" w:cs="Times New Roman"/>
          <w:color w:val="000000" w:themeColor="text1"/>
          <w:lang w:eastAsia="ru-RU"/>
        </w:rPr>
        <w:t>.</w:t>
      </w:r>
    </w:p>
    <w:p w:rsidR="00662FEF"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7" w:history="1">
        <w:r w:rsidR="00C67E7B" w:rsidRPr="00A15F1D">
          <w:rPr>
            <w:rStyle w:val="a4"/>
            <w:rFonts w:ascii="Times New Roman" w:hAnsi="Times New Roman" w:cs="Times New Roman"/>
            <w:color w:val="000000" w:themeColor="text1"/>
            <w:lang w:eastAsia="ru-RU"/>
          </w:rPr>
          <w:t>Фрагмент Договора с контрагентом</w:t>
        </w:r>
      </w:hyperlink>
      <w:r w:rsidR="00C67E7B" w:rsidRPr="00A15F1D">
        <w:rPr>
          <w:rFonts w:ascii="Times New Roman" w:hAnsi="Times New Roman" w:cs="Times New Roman"/>
          <w:color w:val="000000" w:themeColor="text1"/>
          <w:lang w:eastAsia="ru-RU"/>
        </w:rPr>
        <w:t>.</w:t>
      </w:r>
    </w:p>
    <w:p w:rsidR="00662FEF"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8" w:history="1">
        <w:r w:rsidR="00662FEF" w:rsidRPr="00A15F1D">
          <w:rPr>
            <w:rStyle w:val="a4"/>
            <w:rFonts w:ascii="Times New Roman" w:hAnsi="Times New Roman" w:cs="Times New Roman"/>
            <w:color w:val="000000" w:themeColor="text1"/>
            <w:lang w:eastAsia="ru-RU"/>
          </w:rPr>
          <w:t>Журнал учёта передачи сведений, составляющих коммерческую тайну</w:t>
        </w:r>
      </w:hyperlink>
      <w:r w:rsidR="00662FEF" w:rsidRPr="00A15F1D">
        <w:rPr>
          <w:rFonts w:ascii="Times New Roman" w:hAnsi="Times New Roman" w:cs="Times New Roman"/>
          <w:color w:val="000000" w:themeColor="text1"/>
          <w:lang w:eastAsia="ru-RU"/>
        </w:rPr>
        <w:t>.</w:t>
      </w:r>
    </w:p>
    <w:p w:rsidR="00F93F23"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9" w:history="1">
        <w:r w:rsidR="00662FEF" w:rsidRPr="00A15F1D">
          <w:rPr>
            <w:rStyle w:val="a4"/>
            <w:rFonts w:ascii="Times New Roman" w:hAnsi="Times New Roman" w:cs="Times New Roman"/>
            <w:color w:val="000000" w:themeColor="text1"/>
            <w:lang w:eastAsia="ru-RU"/>
          </w:rPr>
          <w:t>Приказ о введении режима коммерческой тайны</w:t>
        </w:r>
      </w:hyperlink>
      <w:r w:rsidR="00662FEF" w:rsidRPr="00A15F1D">
        <w:rPr>
          <w:rFonts w:ascii="Times New Roman" w:hAnsi="Times New Roman" w:cs="Times New Roman"/>
          <w:color w:val="000000" w:themeColor="text1"/>
          <w:lang w:eastAsia="ru-RU"/>
        </w:rPr>
        <w:t>.</w:t>
      </w:r>
    </w:p>
    <w:p w:rsidR="00496903"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10" w:history="1">
        <w:r w:rsidR="00F93F23" w:rsidRPr="00A15F1D">
          <w:rPr>
            <w:rStyle w:val="a4"/>
            <w:rFonts w:ascii="Times New Roman" w:hAnsi="Times New Roman" w:cs="Times New Roman"/>
            <w:color w:val="000000" w:themeColor="text1"/>
            <w:lang w:eastAsia="ru-RU"/>
          </w:rPr>
          <w:t>План мероприятий по введению режима коммерческой тайны</w:t>
        </w:r>
      </w:hyperlink>
      <w:r w:rsidR="00F93F23" w:rsidRPr="00A15F1D">
        <w:rPr>
          <w:rFonts w:ascii="Times New Roman" w:hAnsi="Times New Roman" w:cs="Times New Roman"/>
          <w:color w:val="000000" w:themeColor="text1"/>
          <w:lang w:eastAsia="ru-RU"/>
        </w:rPr>
        <w:t>.</w:t>
      </w:r>
    </w:p>
    <w:p w:rsidR="000D096A" w:rsidRPr="00A15F1D" w:rsidRDefault="0073172C" w:rsidP="0007338E">
      <w:pPr>
        <w:pStyle w:val="a3"/>
        <w:numPr>
          <w:ilvl w:val="0"/>
          <w:numId w:val="3"/>
        </w:numPr>
        <w:rPr>
          <w:rFonts w:ascii="Times New Roman" w:hAnsi="Times New Roman" w:cs="Times New Roman"/>
          <w:color w:val="000000" w:themeColor="text1"/>
          <w:lang w:eastAsia="ru-RU"/>
        </w:rPr>
      </w:pPr>
      <w:hyperlink w:anchor="Приложение11" w:history="1">
        <w:r w:rsidR="0022159F" w:rsidRPr="00A15F1D">
          <w:rPr>
            <w:rStyle w:val="a4"/>
            <w:rFonts w:ascii="Times New Roman" w:hAnsi="Times New Roman" w:cs="Times New Roman"/>
            <w:color w:val="000000" w:themeColor="text1"/>
            <w:lang w:eastAsia="ru-RU"/>
          </w:rPr>
          <w:t>Соглашение о неразглашении коммерческой тайны для третьих лиц.</w:t>
        </w:r>
      </w:hyperlink>
    </w:p>
    <w:p w:rsidR="00D2068E" w:rsidRDefault="00D2068E" w:rsidP="00D2068E">
      <w:pPr>
        <w:pStyle w:val="a3"/>
        <w:jc w:val="both"/>
        <w:rPr>
          <w:rFonts w:ascii="Times New Roman" w:hAnsi="Times New Roman" w:cs="Times New Roman"/>
          <w:lang w:eastAsia="ru-RU"/>
        </w:rPr>
      </w:pPr>
    </w:p>
    <w:p w:rsidR="00D2068E" w:rsidRDefault="00D2068E" w:rsidP="00D2068E">
      <w:pPr>
        <w:pStyle w:val="a3"/>
        <w:jc w:val="both"/>
        <w:rPr>
          <w:rFonts w:ascii="Times New Roman" w:hAnsi="Times New Roman" w:cs="Times New Roman"/>
          <w:lang w:eastAsia="ru-RU"/>
        </w:rPr>
      </w:pPr>
    </w:p>
    <w:p w:rsidR="00A15F1D" w:rsidRDefault="00A15F1D">
      <w:pPr>
        <w:rPr>
          <w:rFonts w:ascii="Times New Roman" w:hAnsi="Times New Roman" w:cs="Times New Roman"/>
          <w:lang w:eastAsia="ru-RU"/>
        </w:rPr>
      </w:pPr>
      <w:r>
        <w:rPr>
          <w:rFonts w:ascii="Times New Roman" w:hAnsi="Times New Roman" w:cs="Times New Roman"/>
          <w:lang w:eastAsia="ru-RU"/>
        </w:rPr>
        <w:br w:type="page"/>
      </w:r>
    </w:p>
    <w:p w:rsidR="00A15F1D" w:rsidRDefault="00A15F1D" w:rsidP="00A15F1D">
      <w:pPr>
        <w:pStyle w:val="aa"/>
        <w:pBdr>
          <w:bottom w:val="single" w:sz="6" w:space="1" w:color="auto"/>
        </w:pBdr>
        <w:rPr>
          <w:rStyle w:val="af8"/>
          <w:rFonts w:eastAsiaTheme="majorEastAsia"/>
        </w:rPr>
      </w:pPr>
    </w:p>
    <w:p w:rsidR="009B725D" w:rsidRDefault="009B725D" w:rsidP="00A15F1D">
      <w:pPr>
        <w:rPr>
          <w:rFonts w:ascii="Times New Roman" w:hAnsi="Times New Roman" w:cs="Times New Roman"/>
          <w:sz w:val="24"/>
          <w:szCs w:val="24"/>
        </w:rPr>
      </w:pPr>
      <w:r>
        <w:rPr>
          <w:rFonts w:ascii="Times New Roman" w:hAnsi="Times New Roman" w:cs="Times New Roman"/>
          <w:sz w:val="24"/>
          <w:szCs w:val="24"/>
        </w:rPr>
        <w:t>В работе над пособием принимали участие</w:t>
      </w:r>
      <w:r w:rsidR="002D008E">
        <w:rPr>
          <w:rFonts w:ascii="Times New Roman" w:hAnsi="Times New Roman" w:cs="Times New Roman"/>
          <w:sz w:val="24"/>
          <w:szCs w:val="24"/>
        </w:rPr>
        <w:t>:</w:t>
      </w:r>
      <w:r>
        <w:rPr>
          <w:rFonts w:ascii="Times New Roman" w:hAnsi="Times New Roman" w:cs="Times New Roman"/>
          <w:sz w:val="24"/>
          <w:szCs w:val="24"/>
        </w:rPr>
        <w:t xml:space="preserve"> </w:t>
      </w:r>
    </w:p>
    <w:p w:rsidR="009B725D" w:rsidRDefault="009B725D" w:rsidP="00A15F1D">
      <w:pPr>
        <w:rPr>
          <w:rFonts w:ascii="Times New Roman" w:hAnsi="Times New Roman" w:cs="Times New Roman"/>
          <w:sz w:val="24"/>
          <w:szCs w:val="24"/>
        </w:rPr>
      </w:pPr>
      <w:proofErr w:type="spellStart"/>
      <w:r>
        <w:rPr>
          <w:rFonts w:ascii="Times New Roman" w:hAnsi="Times New Roman" w:cs="Times New Roman"/>
          <w:sz w:val="24"/>
          <w:szCs w:val="24"/>
        </w:rPr>
        <w:t>Баублис</w:t>
      </w:r>
      <w:proofErr w:type="spellEnd"/>
      <w:r>
        <w:rPr>
          <w:rFonts w:ascii="Times New Roman" w:hAnsi="Times New Roman" w:cs="Times New Roman"/>
          <w:sz w:val="24"/>
          <w:szCs w:val="24"/>
        </w:rPr>
        <w:t xml:space="preserve"> Борис Петрович, </w:t>
      </w:r>
    </w:p>
    <w:p w:rsidR="009B725D" w:rsidRDefault="009B725D" w:rsidP="00A15F1D">
      <w:pPr>
        <w:rPr>
          <w:rFonts w:ascii="Times New Roman" w:hAnsi="Times New Roman" w:cs="Times New Roman"/>
          <w:sz w:val="24"/>
          <w:szCs w:val="24"/>
        </w:rPr>
      </w:pPr>
      <w:r>
        <w:rPr>
          <w:rFonts w:ascii="Times New Roman" w:hAnsi="Times New Roman" w:cs="Times New Roman"/>
          <w:sz w:val="24"/>
          <w:szCs w:val="24"/>
        </w:rPr>
        <w:t xml:space="preserve">Артемьев Олег Александрович, </w:t>
      </w:r>
    </w:p>
    <w:p w:rsidR="00A15F1D" w:rsidRDefault="009B725D" w:rsidP="00A15F1D">
      <w:pPr>
        <w:rPr>
          <w:rFonts w:ascii="Times New Roman" w:hAnsi="Times New Roman" w:cs="Times New Roman"/>
          <w:sz w:val="24"/>
          <w:szCs w:val="24"/>
        </w:rPr>
      </w:pPr>
      <w:proofErr w:type="spellStart"/>
      <w:r>
        <w:rPr>
          <w:rFonts w:ascii="Times New Roman" w:hAnsi="Times New Roman" w:cs="Times New Roman"/>
          <w:sz w:val="24"/>
          <w:szCs w:val="24"/>
        </w:rPr>
        <w:t>Немкин</w:t>
      </w:r>
      <w:proofErr w:type="spellEnd"/>
      <w:r>
        <w:rPr>
          <w:rFonts w:ascii="Times New Roman" w:hAnsi="Times New Roman" w:cs="Times New Roman"/>
          <w:sz w:val="24"/>
          <w:szCs w:val="24"/>
        </w:rPr>
        <w:t xml:space="preserve"> Антон Игоревич.</w:t>
      </w:r>
      <w:r w:rsidR="00A15F1D">
        <w:rPr>
          <w:rFonts w:ascii="Times New Roman" w:hAnsi="Times New Roman" w:cs="Times New Roman"/>
          <w:sz w:val="24"/>
          <w:szCs w:val="24"/>
        </w:rPr>
        <w:br/>
      </w:r>
    </w:p>
    <w:p w:rsidR="00A15F1D" w:rsidRPr="009B725D" w:rsidRDefault="009B725D" w:rsidP="00A15F1D">
      <w:pPr>
        <w:rPr>
          <w:rFonts w:ascii="Times New Roman" w:hAnsi="Times New Roman" w:cs="Times New Roman"/>
          <w:szCs w:val="28"/>
        </w:rPr>
      </w:pPr>
      <w:r w:rsidRPr="009B725D">
        <w:rPr>
          <w:rFonts w:ascii="Times New Roman" w:hAnsi="Times New Roman" w:cs="Times New Roman"/>
          <w:sz w:val="24"/>
          <w:szCs w:val="24"/>
        </w:rPr>
        <w:t xml:space="preserve">Сайт фонда </w:t>
      </w:r>
      <w:r>
        <w:rPr>
          <w:rFonts w:ascii="Times New Roman" w:hAnsi="Times New Roman" w:cs="Times New Roman"/>
          <w:sz w:val="24"/>
          <w:szCs w:val="24"/>
        </w:rPr>
        <w:t>«</w:t>
      </w:r>
      <w:r w:rsidRPr="009B725D">
        <w:rPr>
          <w:rFonts w:ascii="Times New Roman" w:hAnsi="Times New Roman" w:cs="Times New Roman"/>
          <w:sz w:val="24"/>
          <w:szCs w:val="24"/>
        </w:rPr>
        <w:t>Атом</w:t>
      </w:r>
      <w:r>
        <w:rPr>
          <w:rFonts w:ascii="Times New Roman" w:hAnsi="Times New Roman" w:cs="Times New Roman"/>
          <w:sz w:val="24"/>
          <w:szCs w:val="24"/>
        </w:rPr>
        <w:t>»</w:t>
      </w:r>
      <w:r w:rsidRPr="009B725D">
        <w:rPr>
          <w:rFonts w:ascii="Times New Roman" w:hAnsi="Times New Roman" w:cs="Times New Roman"/>
          <w:sz w:val="24"/>
          <w:szCs w:val="24"/>
        </w:rPr>
        <w:t xml:space="preserve"> </w:t>
      </w:r>
      <w:hyperlink r:id="rId11" w:history="1">
        <w:r w:rsidR="00A15F1D" w:rsidRPr="009B725D">
          <w:rPr>
            <w:rStyle w:val="a4"/>
            <w:rFonts w:ascii="Times New Roman" w:hAnsi="Times New Roman" w:cs="Times New Roman"/>
            <w:sz w:val="24"/>
            <w:szCs w:val="24"/>
          </w:rPr>
          <w:t>https://fondatom.ru</w:t>
        </w:r>
      </w:hyperlink>
    </w:p>
    <w:p w:rsidR="00D2068E" w:rsidRPr="009B725D" w:rsidRDefault="00D2068E" w:rsidP="009B725D">
      <w:pPr>
        <w:jc w:val="both"/>
        <w:rPr>
          <w:rFonts w:ascii="Times New Roman" w:hAnsi="Times New Roman" w:cs="Times New Roman"/>
          <w:lang w:eastAsia="ru-RU"/>
        </w:rPr>
      </w:pPr>
    </w:p>
    <w:p w:rsidR="001856F2" w:rsidRDefault="001F2148" w:rsidP="009F59A3">
      <w:pPr>
        <w:jc w:val="both"/>
        <w:rPr>
          <w:rFonts w:ascii="Times New Roman" w:hAnsi="Times New Roman" w:cs="Times New Roman"/>
          <w:lang w:eastAsia="ru-RU"/>
        </w:rPr>
        <w:sectPr w:rsidR="001856F2" w:rsidSect="00BB27F2">
          <w:footerReference w:type="default" r:id="rId12"/>
          <w:pgSz w:w="11906" w:h="16838"/>
          <w:pgMar w:top="1134" w:right="851" w:bottom="851" w:left="851" w:header="709" w:footer="709" w:gutter="0"/>
          <w:pgNumType w:start="1"/>
          <w:cols w:space="708"/>
          <w:titlePg/>
          <w:docGrid w:linePitch="360"/>
        </w:sectPr>
      </w:pPr>
      <w:r w:rsidRPr="00CD684A">
        <w:rPr>
          <w:rFonts w:ascii="Times New Roman" w:hAnsi="Times New Roman" w:cs="Times New Roman"/>
          <w:lang w:eastAsia="ru-RU"/>
        </w:rPr>
        <w:br w:type="page"/>
      </w:r>
    </w:p>
    <w:p w:rsidR="005D6F8F" w:rsidRDefault="005D6F8F" w:rsidP="00587305">
      <w:pPr>
        <w:pStyle w:val="24"/>
        <w:spacing w:after="0" w:line="240" w:lineRule="auto"/>
        <w:ind w:right="-140"/>
        <w:jc w:val="right"/>
      </w:pPr>
      <w:bookmarkStart w:id="8" w:name="Приложение1"/>
      <w:r w:rsidRPr="005D6F8F">
        <w:lastRenderedPageBreak/>
        <w:t>Приложение 1. Перечень сведений, составляющих коммерческую тайну.</w:t>
      </w:r>
      <w:bookmarkEnd w:id="8"/>
    </w:p>
    <w:p w:rsidR="005D6F8F" w:rsidRPr="005D6F8F" w:rsidRDefault="005D6F8F" w:rsidP="00587305">
      <w:pPr>
        <w:pStyle w:val="24"/>
        <w:spacing w:after="0" w:line="240" w:lineRule="auto"/>
        <w:ind w:right="-140"/>
        <w:jc w:val="right"/>
      </w:pPr>
    </w:p>
    <w:p w:rsidR="00587305" w:rsidRPr="00CD684A" w:rsidRDefault="00587305" w:rsidP="00C67E7B">
      <w:pPr>
        <w:pStyle w:val="24"/>
        <w:spacing w:after="0" w:line="240" w:lineRule="auto"/>
        <w:ind w:right="-140"/>
        <w:jc w:val="right"/>
        <w:rPr>
          <w:b/>
          <w:sz w:val="28"/>
          <w:szCs w:val="28"/>
        </w:rPr>
      </w:pPr>
      <w:r w:rsidRPr="00CD684A">
        <w:rPr>
          <w:b/>
          <w:sz w:val="28"/>
          <w:szCs w:val="28"/>
        </w:rPr>
        <w:t>УТВЕРЖДАЮ</w:t>
      </w:r>
    </w:p>
    <w:p w:rsidR="00587305" w:rsidRPr="00CD684A" w:rsidRDefault="00587305" w:rsidP="00C67E7B">
      <w:pPr>
        <w:pStyle w:val="24"/>
        <w:spacing w:after="0" w:line="240" w:lineRule="auto"/>
        <w:ind w:right="-140"/>
        <w:jc w:val="right"/>
        <w:rPr>
          <w:sz w:val="28"/>
          <w:szCs w:val="28"/>
        </w:rPr>
      </w:pPr>
      <w:r w:rsidRPr="00CD684A">
        <w:rPr>
          <w:sz w:val="28"/>
          <w:szCs w:val="28"/>
        </w:rPr>
        <w:t xml:space="preserve">_________________ </w:t>
      </w:r>
    </w:p>
    <w:p w:rsidR="00587305" w:rsidRPr="00CD684A" w:rsidRDefault="00587305" w:rsidP="00C67E7B">
      <w:pPr>
        <w:pStyle w:val="24"/>
        <w:spacing w:after="20" w:line="240" w:lineRule="auto"/>
        <w:ind w:left="284" w:right="-142"/>
        <w:jc w:val="right"/>
        <w:rPr>
          <w:b/>
          <w:sz w:val="28"/>
          <w:szCs w:val="28"/>
        </w:rPr>
      </w:pPr>
      <w:r w:rsidRPr="00CD684A">
        <w:rPr>
          <w:sz w:val="28"/>
          <w:szCs w:val="28"/>
        </w:rPr>
        <w:t>ООО «</w:t>
      </w:r>
      <w:r w:rsidR="000D096A">
        <w:rPr>
          <w:sz w:val="28"/>
          <w:szCs w:val="28"/>
        </w:rPr>
        <w:t>_Компания_</w:t>
      </w:r>
      <w:r w:rsidRPr="00CD684A">
        <w:rPr>
          <w:sz w:val="28"/>
          <w:szCs w:val="28"/>
        </w:rPr>
        <w:t>»</w:t>
      </w:r>
    </w:p>
    <w:p w:rsidR="00587305" w:rsidRPr="00CD684A" w:rsidRDefault="00587305" w:rsidP="00C67E7B">
      <w:pPr>
        <w:pStyle w:val="24"/>
        <w:spacing w:after="0" w:line="240" w:lineRule="auto"/>
        <w:ind w:right="-140"/>
        <w:jc w:val="right"/>
        <w:rPr>
          <w:sz w:val="28"/>
          <w:szCs w:val="28"/>
        </w:rPr>
      </w:pPr>
      <w:r w:rsidRPr="00CD684A">
        <w:rPr>
          <w:sz w:val="28"/>
          <w:szCs w:val="28"/>
        </w:rPr>
        <w:t>______________  __________</w:t>
      </w:r>
    </w:p>
    <w:p w:rsidR="00587305" w:rsidRPr="00CD684A" w:rsidRDefault="00587305" w:rsidP="00C67E7B">
      <w:pPr>
        <w:spacing w:after="0"/>
        <w:ind w:right="-143"/>
        <w:jc w:val="right"/>
        <w:rPr>
          <w:rFonts w:ascii="Times New Roman" w:hAnsi="Times New Roman" w:cs="Times New Roman"/>
          <w:b/>
          <w:szCs w:val="28"/>
        </w:rPr>
      </w:pPr>
      <w:r w:rsidRPr="00CD684A">
        <w:rPr>
          <w:rFonts w:ascii="Times New Roman" w:hAnsi="Times New Roman" w:cs="Times New Roman"/>
          <w:szCs w:val="28"/>
        </w:rPr>
        <w:t xml:space="preserve">             «___» _______________ 201_ года</w:t>
      </w:r>
    </w:p>
    <w:p w:rsidR="00587305" w:rsidRPr="00CD684A" w:rsidRDefault="00587305" w:rsidP="00587305">
      <w:pPr>
        <w:jc w:val="center"/>
        <w:rPr>
          <w:rFonts w:ascii="Times New Roman" w:hAnsi="Times New Roman" w:cs="Times New Roman"/>
          <w:b/>
          <w:szCs w:val="28"/>
        </w:rPr>
      </w:pPr>
    </w:p>
    <w:p w:rsidR="00587305" w:rsidRPr="00CD684A" w:rsidRDefault="00587305" w:rsidP="00587305">
      <w:pPr>
        <w:jc w:val="center"/>
        <w:rPr>
          <w:rFonts w:ascii="Times New Roman" w:hAnsi="Times New Roman" w:cs="Times New Roman"/>
          <w:b/>
          <w:szCs w:val="28"/>
        </w:rPr>
      </w:pPr>
    </w:p>
    <w:p w:rsidR="00587305" w:rsidRPr="00CD684A" w:rsidRDefault="00587305" w:rsidP="00587305">
      <w:pPr>
        <w:jc w:val="center"/>
        <w:rPr>
          <w:rFonts w:ascii="Times New Roman" w:hAnsi="Times New Roman" w:cs="Times New Roman"/>
          <w:b/>
          <w:szCs w:val="28"/>
        </w:rPr>
      </w:pPr>
      <w:r w:rsidRPr="00CD684A">
        <w:rPr>
          <w:rFonts w:ascii="Times New Roman" w:hAnsi="Times New Roman" w:cs="Times New Roman"/>
          <w:b/>
          <w:szCs w:val="28"/>
        </w:rPr>
        <w:t>Перечень сведений,</w:t>
      </w:r>
    </w:p>
    <w:p w:rsidR="00587305" w:rsidRPr="00CD684A" w:rsidRDefault="00587305" w:rsidP="00587305">
      <w:pPr>
        <w:jc w:val="center"/>
        <w:rPr>
          <w:rFonts w:ascii="Times New Roman" w:hAnsi="Times New Roman" w:cs="Times New Roman"/>
          <w:b/>
          <w:szCs w:val="28"/>
        </w:rPr>
      </w:pPr>
      <w:r w:rsidRPr="00CD684A">
        <w:rPr>
          <w:rFonts w:ascii="Times New Roman" w:hAnsi="Times New Roman" w:cs="Times New Roman"/>
          <w:b/>
          <w:szCs w:val="28"/>
        </w:rPr>
        <w:t xml:space="preserve">составляющих коммерческую тайну </w:t>
      </w:r>
    </w:p>
    <w:p w:rsidR="00587305" w:rsidRPr="00CD684A" w:rsidRDefault="00587305" w:rsidP="00587305">
      <w:pPr>
        <w:jc w:val="center"/>
        <w:rPr>
          <w:rFonts w:ascii="Times New Roman" w:hAnsi="Times New Roman" w:cs="Times New Roman"/>
          <w:b/>
          <w:szCs w:val="28"/>
        </w:rPr>
      </w:pPr>
      <w:r w:rsidRPr="00CD684A">
        <w:rPr>
          <w:rFonts w:ascii="Times New Roman" w:hAnsi="Times New Roman" w:cs="Times New Roman"/>
          <w:b/>
          <w:szCs w:val="28"/>
        </w:rPr>
        <w:t>Общества с ограниченной ответственностью «</w:t>
      </w:r>
      <w:r w:rsidR="000D096A">
        <w:rPr>
          <w:rFonts w:ascii="Times New Roman" w:hAnsi="Times New Roman" w:cs="Times New Roman"/>
          <w:b/>
          <w:szCs w:val="28"/>
        </w:rPr>
        <w:t>_Компания_</w:t>
      </w:r>
      <w:r w:rsidRPr="00CD684A">
        <w:rPr>
          <w:rFonts w:ascii="Times New Roman" w:hAnsi="Times New Roman" w:cs="Times New Roman"/>
          <w:b/>
          <w:szCs w:val="28"/>
        </w:rPr>
        <w:t>»</w:t>
      </w:r>
    </w:p>
    <w:p w:rsidR="00587305" w:rsidRPr="00CD684A" w:rsidRDefault="00587305" w:rsidP="00587305">
      <w:pPr>
        <w:jc w:val="center"/>
        <w:rPr>
          <w:rFonts w:ascii="Times New Roman" w:hAnsi="Times New Roman" w:cs="Times New Roman"/>
          <w:b/>
          <w:szCs w:val="28"/>
        </w:rPr>
      </w:pPr>
    </w:p>
    <w:p w:rsidR="00587305" w:rsidRPr="00CD684A" w:rsidRDefault="00587305" w:rsidP="00587305">
      <w:pPr>
        <w:jc w:val="right"/>
        <w:rPr>
          <w:rFonts w:ascii="Times New Roman" w:hAnsi="Times New Roman" w:cs="Times New Roman"/>
          <w:b/>
          <w:szCs w:val="28"/>
        </w:rPr>
      </w:pPr>
      <w:r w:rsidRPr="00CD684A">
        <w:rPr>
          <w:rFonts w:ascii="Times New Roman" w:hAnsi="Times New Roman" w:cs="Times New Roman"/>
          <w:b/>
          <w:szCs w:val="28"/>
        </w:rPr>
        <w:t>Версия 1.0</w:t>
      </w:r>
    </w:p>
    <w:p w:rsidR="00587305" w:rsidRPr="00CD684A" w:rsidRDefault="00587305" w:rsidP="00587305">
      <w:pPr>
        <w:rPr>
          <w:rFonts w:ascii="Times New Roman" w:hAnsi="Times New Roman" w:cs="Times New Roman"/>
          <w:b/>
          <w:szCs w:val="28"/>
        </w:rPr>
      </w:pPr>
    </w:p>
    <w:p w:rsidR="00587305" w:rsidRPr="00CD684A" w:rsidRDefault="00587305" w:rsidP="00587305">
      <w:pPr>
        <w:ind w:firstLine="567"/>
        <w:jc w:val="both"/>
        <w:rPr>
          <w:rFonts w:ascii="Times New Roman" w:hAnsi="Times New Roman" w:cs="Times New Roman"/>
          <w:szCs w:val="28"/>
        </w:rPr>
      </w:pPr>
      <w:r w:rsidRPr="00CD684A">
        <w:rPr>
          <w:rFonts w:ascii="Times New Roman" w:hAnsi="Times New Roman" w:cs="Times New Roman"/>
          <w:szCs w:val="28"/>
        </w:rPr>
        <w:t>Настоящий перечень определяет сведения, составляющие коммерческую тайну Общества с ограниченной ответственностью «</w:t>
      </w:r>
      <w:r w:rsidR="000D096A">
        <w:rPr>
          <w:rFonts w:ascii="Times New Roman" w:hAnsi="Times New Roman" w:cs="Times New Roman"/>
          <w:szCs w:val="28"/>
        </w:rPr>
        <w:t>_Компания_</w:t>
      </w:r>
      <w:r w:rsidRPr="00CD684A">
        <w:rPr>
          <w:rFonts w:ascii="Times New Roman" w:hAnsi="Times New Roman" w:cs="Times New Roman"/>
          <w:szCs w:val="28"/>
        </w:rPr>
        <w:t>» (далее по тексту – «Общество»). К подобным сведениям относится информация в рамках следующих основных направлений.</w:t>
      </w:r>
    </w:p>
    <w:p w:rsidR="00587305" w:rsidRPr="00CD684A" w:rsidRDefault="00587305" w:rsidP="00587305">
      <w:pPr>
        <w:ind w:firstLine="567"/>
        <w:jc w:val="both"/>
        <w:rPr>
          <w:rFonts w:ascii="Times New Roman" w:hAnsi="Times New Roman" w:cs="Times New Roman"/>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УПРАВЛЕНИЕ</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передаваемая любым способом о перспективных и оригинальных методах управления производством;</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передаваемая любым способом о подготовке, принятии и исполнении отдельных решений руководства по коммерческим, организационным и иным вопросам;</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передаваемая любым способом об отчетах, прогрессах текущих целей Общества;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передаваемая любым способом о задачах и результатах общих собраний руководящего состава Общества, принятых на них решениях, зафиксированных в письменной форме или любым другим материальным способом.</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ПЛАНЫ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Планы развития Общества;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Коммерческие замыслы;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Планы инвестиций Общества;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 xml:space="preserve">Любые сведения и информация, передаваемая любым способом о проектах годовых и перспективных экспортно-импортных планов по </w:t>
      </w:r>
      <w:r w:rsidRPr="00CD684A">
        <w:rPr>
          <w:sz w:val="28"/>
          <w:szCs w:val="28"/>
        </w:rPr>
        <w:lastRenderedPageBreak/>
        <w:t>внешнеэкономической организации, инвестиционные программы, технико-экономические обоснования и планы инвестиций;</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 xml:space="preserve"> Любые сведения и информация, передаваемая любым способом</w:t>
      </w:r>
      <w:r w:rsidR="002D008E">
        <w:rPr>
          <w:sz w:val="28"/>
          <w:szCs w:val="28"/>
        </w:rPr>
        <w:t>,</w:t>
      </w:r>
      <w:r w:rsidRPr="00CD684A">
        <w:rPr>
          <w:sz w:val="28"/>
          <w:szCs w:val="28"/>
        </w:rPr>
        <w:t xml:space="preserve"> о предстоящих покупках </w:t>
      </w:r>
      <w:r w:rsidR="002D008E">
        <w:rPr>
          <w:sz w:val="28"/>
          <w:szCs w:val="28"/>
        </w:rPr>
        <w:t xml:space="preserve">- </w:t>
      </w:r>
      <w:r w:rsidRPr="00CD684A">
        <w:rPr>
          <w:sz w:val="28"/>
          <w:szCs w:val="28"/>
        </w:rPr>
        <w:t>по срокам, ассортименту, ценам, странам, фирмам.</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ФИНАНСЫ</w:t>
      </w:r>
      <w:r w:rsidRPr="00CD684A">
        <w:rPr>
          <w:sz w:val="28"/>
          <w:szCs w:val="28"/>
          <w:lang w:val="en-US"/>
        </w:rPr>
        <w:t xml:space="preserve"> </w:t>
      </w:r>
      <w:hyperlink w:anchor="FZ_402" w:history="1">
        <w:r w:rsidRPr="00CD684A">
          <w:rPr>
            <w:rStyle w:val="a4"/>
            <w:color w:val="auto"/>
            <w:sz w:val="28"/>
            <w:szCs w:val="28"/>
            <w:vertAlign w:val="superscript"/>
          </w:rPr>
          <w:t>(*)</w:t>
        </w:r>
      </w:hyperlink>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Любые св</w:t>
      </w:r>
      <w:r w:rsidR="002D008E">
        <w:rPr>
          <w:sz w:val="28"/>
          <w:szCs w:val="28"/>
        </w:rPr>
        <w:t>едения и информация, передаваемые</w:t>
      </w:r>
      <w:r w:rsidRPr="00CD684A">
        <w:rPr>
          <w:sz w:val="28"/>
          <w:szCs w:val="28"/>
        </w:rPr>
        <w:t xml:space="preserve"> любым способом, </w:t>
      </w:r>
      <w:r w:rsidR="005D6F8F" w:rsidRPr="00CD684A">
        <w:rPr>
          <w:sz w:val="28"/>
          <w:szCs w:val="28"/>
        </w:rPr>
        <w:t>содержащиеся в</w:t>
      </w:r>
      <w:r w:rsidRPr="00CD684A">
        <w:rPr>
          <w:sz w:val="28"/>
          <w:szCs w:val="28"/>
        </w:rPr>
        <w:t xml:space="preserve"> бухгалтерских книгах Общества; </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2D008E">
        <w:rPr>
          <w:sz w:val="28"/>
          <w:szCs w:val="28"/>
        </w:rPr>
        <w:t>ые</w:t>
      </w:r>
      <w:r w:rsidRPr="00CD684A">
        <w:rPr>
          <w:sz w:val="28"/>
          <w:szCs w:val="28"/>
        </w:rPr>
        <w:t xml:space="preserve"> любым способом, раскрывающие плановые и фактические показатели финансового плана;</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Любые све</w:t>
      </w:r>
      <w:r w:rsidR="00DB45C7">
        <w:rPr>
          <w:sz w:val="28"/>
          <w:szCs w:val="28"/>
        </w:rPr>
        <w:t>дения и информация, передаваемые</w:t>
      </w:r>
      <w:r w:rsidRPr="00CD684A">
        <w:rPr>
          <w:sz w:val="28"/>
          <w:szCs w:val="28"/>
        </w:rPr>
        <w:t xml:space="preserve"> любым способом</w:t>
      </w:r>
      <w:r w:rsidR="00DB45C7">
        <w:rPr>
          <w:sz w:val="28"/>
          <w:szCs w:val="28"/>
        </w:rPr>
        <w:t>,</w:t>
      </w:r>
      <w:r w:rsidRPr="00CD684A">
        <w:rPr>
          <w:sz w:val="28"/>
          <w:szCs w:val="28"/>
        </w:rPr>
        <w:t xml:space="preserve"> о балансах Общества;</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Стоимость товарных запасов;</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Бюджет и обороты;</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Любые све</w:t>
      </w:r>
      <w:r w:rsidR="00DB45C7">
        <w:rPr>
          <w:sz w:val="28"/>
          <w:szCs w:val="28"/>
        </w:rPr>
        <w:t>дения и информация, передаваемые</w:t>
      </w:r>
      <w:r w:rsidRPr="00CD684A">
        <w:rPr>
          <w:sz w:val="28"/>
          <w:szCs w:val="28"/>
        </w:rPr>
        <w:t xml:space="preserve"> любым способом</w:t>
      </w:r>
      <w:r w:rsidR="00DB45C7">
        <w:rPr>
          <w:sz w:val="28"/>
          <w:szCs w:val="28"/>
        </w:rPr>
        <w:t>,</w:t>
      </w:r>
      <w:r w:rsidRPr="00CD684A">
        <w:rPr>
          <w:sz w:val="28"/>
          <w:szCs w:val="28"/>
        </w:rPr>
        <w:t xml:space="preserve"> о финансовых операциях;</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Специфика международных расчетов с иностранными фирмами;</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Плановые и отчетные данные по валютным операциям;</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Состояние банковских счетов Общества;</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Долговые о6язательства Общества;</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Источники, размеры и условия кредитов и банковских кредитов;</w:t>
      </w:r>
    </w:p>
    <w:p w:rsidR="00587305" w:rsidRPr="00CD684A" w:rsidRDefault="00587305" w:rsidP="00CA7612">
      <w:pPr>
        <w:pStyle w:val="aa"/>
        <w:numPr>
          <w:ilvl w:val="1"/>
          <w:numId w:val="7"/>
        </w:numPr>
        <w:shd w:val="clear" w:color="auto" w:fill="FFFFFF"/>
        <w:spacing w:before="0" w:beforeAutospacing="0" w:after="0" w:afterAutospacing="0"/>
        <w:ind w:left="0" w:firstLine="567"/>
        <w:jc w:val="both"/>
        <w:rPr>
          <w:sz w:val="28"/>
          <w:szCs w:val="28"/>
        </w:rPr>
      </w:pPr>
      <w:r w:rsidRPr="00CD684A">
        <w:rPr>
          <w:sz w:val="28"/>
          <w:szCs w:val="28"/>
        </w:rPr>
        <w:t>Любые све</w:t>
      </w:r>
      <w:r w:rsidR="00DB45C7">
        <w:rPr>
          <w:sz w:val="28"/>
          <w:szCs w:val="28"/>
        </w:rPr>
        <w:t>дения и информация, передаваемые</w:t>
      </w:r>
      <w:r w:rsidRPr="00CD684A">
        <w:rPr>
          <w:sz w:val="28"/>
          <w:szCs w:val="28"/>
        </w:rPr>
        <w:t xml:space="preserve"> любым способом</w:t>
      </w:r>
      <w:r w:rsidR="00DB45C7">
        <w:rPr>
          <w:sz w:val="28"/>
          <w:szCs w:val="28"/>
        </w:rPr>
        <w:t>,</w:t>
      </w:r>
      <w:r w:rsidRPr="00CD684A">
        <w:rPr>
          <w:sz w:val="28"/>
          <w:szCs w:val="28"/>
        </w:rPr>
        <w:t xml:space="preserve"> о </w:t>
      </w:r>
      <w:r w:rsidR="00DB45C7">
        <w:rPr>
          <w:sz w:val="28"/>
          <w:szCs w:val="28"/>
        </w:rPr>
        <w:t>денежных взаимоотношениях</w:t>
      </w:r>
      <w:r w:rsidRPr="00CD684A">
        <w:rPr>
          <w:sz w:val="28"/>
          <w:szCs w:val="28"/>
        </w:rPr>
        <w:t xml:space="preserve"> с иностранными государствами, фирмами.</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РЫНОК</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оригинальные методы изучения рынка сбыта;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Состояние рынка сбыта и перспектив рыночной конъюнктуры;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 xml:space="preserve">Маркетинговые исследования, содержащие выводы и рекомендации специалистов </w:t>
      </w:r>
      <w:r w:rsidR="00237AF1">
        <w:rPr>
          <w:sz w:val="28"/>
          <w:szCs w:val="28"/>
        </w:rPr>
        <w:t>касательно стратегии и тактики</w:t>
      </w:r>
      <w:r w:rsidRPr="00CD684A">
        <w:rPr>
          <w:sz w:val="28"/>
          <w:szCs w:val="28"/>
        </w:rPr>
        <w:t xml:space="preserve"> деятельности организаций;</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Коммерческие замыслы, коммерческо-политические цели фирмы;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Методы осуществления продаж;</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237AF1">
        <w:rPr>
          <w:sz w:val="28"/>
          <w:szCs w:val="28"/>
        </w:rPr>
        <w:t>дения и информация, передаваемые</w:t>
      </w:r>
      <w:r w:rsidRPr="00CD684A">
        <w:rPr>
          <w:sz w:val="28"/>
          <w:szCs w:val="28"/>
        </w:rPr>
        <w:t xml:space="preserve"> любым способом</w:t>
      </w:r>
      <w:r w:rsidR="00237AF1">
        <w:rPr>
          <w:sz w:val="28"/>
          <w:szCs w:val="28"/>
        </w:rPr>
        <w:t>,</w:t>
      </w:r>
      <w:r w:rsidRPr="00CD684A">
        <w:rPr>
          <w:sz w:val="28"/>
          <w:szCs w:val="28"/>
        </w:rPr>
        <w:t xml:space="preserve"> о продажах товара на новых рынках;</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w:t>
      </w:r>
      <w:r w:rsidR="00237AF1">
        <w:rPr>
          <w:sz w:val="28"/>
          <w:szCs w:val="28"/>
        </w:rPr>
        <w:t>я, передаваемые</w:t>
      </w:r>
      <w:r w:rsidRPr="00CD684A">
        <w:rPr>
          <w:sz w:val="28"/>
          <w:szCs w:val="28"/>
        </w:rPr>
        <w:t xml:space="preserve"> любым способом</w:t>
      </w:r>
      <w:r w:rsidR="00237AF1">
        <w:rPr>
          <w:sz w:val="28"/>
          <w:szCs w:val="28"/>
        </w:rPr>
        <w:t>,</w:t>
      </w:r>
      <w:r w:rsidRPr="00CD684A">
        <w:rPr>
          <w:sz w:val="28"/>
          <w:szCs w:val="28"/>
        </w:rPr>
        <w:t xml:space="preserve"> о конкретных направлениях в торговой политике.</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ПАРТНЕРЫ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Списки компаньонов, посредников, спонсоров;</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Списки покупателей и иные коммерческие связи;</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Карточки клиентов;</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237AF1">
        <w:rPr>
          <w:sz w:val="28"/>
          <w:szCs w:val="28"/>
        </w:rPr>
        <w:t>дения и информация, передаваемые</w:t>
      </w:r>
      <w:r w:rsidRPr="00CD684A">
        <w:rPr>
          <w:sz w:val="28"/>
          <w:szCs w:val="28"/>
        </w:rPr>
        <w:t xml:space="preserve"> любым способом</w:t>
      </w:r>
      <w:r w:rsidR="00237AF1">
        <w:rPr>
          <w:sz w:val="28"/>
          <w:szCs w:val="28"/>
        </w:rPr>
        <w:t>, об</w:t>
      </w:r>
      <w:r w:rsidRPr="00CD684A">
        <w:rPr>
          <w:sz w:val="28"/>
          <w:szCs w:val="28"/>
        </w:rPr>
        <w:t xml:space="preserve"> иностранны</w:t>
      </w:r>
      <w:r w:rsidR="00237AF1">
        <w:rPr>
          <w:sz w:val="28"/>
          <w:szCs w:val="28"/>
        </w:rPr>
        <w:t>х коммерческих партнерах</w:t>
      </w:r>
      <w:r w:rsidRPr="00CD684A">
        <w:rPr>
          <w:sz w:val="28"/>
          <w:szCs w:val="28"/>
        </w:rPr>
        <w:t>;</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lastRenderedPageBreak/>
        <w:t>Любые сведения и информация, передаваем</w:t>
      </w:r>
      <w:r w:rsidR="00237AF1">
        <w:rPr>
          <w:sz w:val="28"/>
          <w:szCs w:val="28"/>
        </w:rPr>
        <w:t>ые</w:t>
      </w:r>
      <w:r w:rsidRPr="00CD684A">
        <w:rPr>
          <w:sz w:val="28"/>
          <w:szCs w:val="28"/>
        </w:rPr>
        <w:t xml:space="preserve"> любым способом</w:t>
      </w:r>
      <w:r w:rsidR="00237AF1">
        <w:rPr>
          <w:sz w:val="28"/>
          <w:szCs w:val="28"/>
        </w:rPr>
        <w:t>,</w:t>
      </w:r>
      <w:r w:rsidRPr="00CD684A">
        <w:rPr>
          <w:sz w:val="28"/>
          <w:szCs w:val="28"/>
        </w:rPr>
        <w:t xml:space="preserve"> о финансовом состоянии, репутации</w:t>
      </w:r>
      <w:r w:rsidR="00237AF1">
        <w:rPr>
          <w:sz w:val="28"/>
          <w:szCs w:val="28"/>
        </w:rPr>
        <w:t>,</w:t>
      </w:r>
      <w:r w:rsidRPr="00CD684A">
        <w:rPr>
          <w:sz w:val="28"/>
          <w:szCs w:val="28"/>
        </w:rPr>
        <w:t xml:space="preserve"> </w:t>
      </w:r>
      <w:r w:rsidR="00237AF1">
        <w:rPr>
          <w:sz w:val="28"/>
          <w:szCs w:val="28"/>
        </w:rPr>
        <w:t>либо</w:t>
      </w:r>
      <w:r w:rsidRPr="00CD684A">
        <w:rPr>
          <w:sz w:val="28"/>
          <w:szCs w:val="28"/>
        </w:rPr>
        <w:t xml:space="preserve"> другие данные, характеризующие степень надежности фирмы или ее представителей.</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ПЕРЕГОВОРЫ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w:t>
      </w:r>
      <w:r w:rsidR="00237AF1">
        <w:rPr>
          <w:sz w:val="28"/>
          <w:szCs w:val="28"/>
        </w:rPr>
        <w:t>даваемые</w:t>
      </w:r>
      <w:r w:rsidRPr="00CD684A">
        <w:rPr>
          <w:sz w:val="28"/>
          <w:szCs w:val="28"/>
        </w:rPr>
        <w:t xml:space="preserve"> любым способом</w:t>
      </w:r>
      <w:r w:rsidR="00237AF1">
        <w:rPr>
          <w:sz w:val="28"/>
          <w:szCs w:val="28"/>
        </w:rPr>
        <w:t>,</w:t>
      </w:r>
      <w:r w:rsidRPr="00CD684A">
        <w:rPr>
          <w:sz w:val="28"/>
          <w:szCs w:val="28"/>
        </w:rPr>
        <w:t xml:space="preserve"> о подготовке и результатах проведения переговоров;</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237AF1">
        <w:rPr>
          <w:sz w:val="28"/>
          <w:szCs w:val="28"/>
        </w:rPr>
        <w:t>ые</w:t>
      </w:r>
      <w:r w:rsidRPr="00CD684A">
        <w:rPr>
          <w:sz w:val="28"/>
          <w:szCs w:val="28"/>
        </w:rPr>
        <w:t xml:space="preserve"> любым способом</w:t>
      </w:r>
      <w:r w:rsidR="00237AF1">
        <w:rPr>
          <w:sz w:val="28"/>
          <w:szCs w:val="28"/>
        </w:rPr>
        <w:t>,</w:t>
      </w:r>
      <w:r w:rsidRPr="00CD684A">
        <w:rPr>
          <w:sz w:val="28"/>
          <w:szCs w:val="28"/>
        </w:rPr>
        <w:t xml:space="preserve"> о получаемых и прорабатываемых заказах и предложениях;</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237AF1">
        <w:rPr>
          <w:sz w:val="28"/>
          <w:szCs w:val="28"/>
        </w:rPr>
        <w:t>ые</w:t>
      </w:r>
      <w:r w:rsidRPr="00CD684A">
        <w:rPr>
          <w:sz w:val="28"/>
          <w:szCs w:val="28"/>
        </w:rPr>
        <w:t xml:space="preserve"> любым способом</w:t>
      </w:r>
      <w:r w:rsidR="00237AF1">
        <w:rPr>
          <w:sz w:val="28"/>
          <w:szCs w:val="28"/>
        </w:rPr>
        <w:t>,</w:t>
      </w:r>
      <w:r w:rsidRPr="00CD684A">
        <w:rPr>
          <w:sz w:val="28"/>
          <w:szCs w:val="28"/>
        </w:rPr>
        <w:t xml:space="preserve"> о фактах подготовки и ведения переговоров;</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237AF1">
        <w:rPr>
          <w:sz w:val="28"/>
          <w:szCs w:val="28"/>
        </w:rPr>
        <w:t>ые</w:t>
      </w:r>
      <w:r w:rsidRPr="00CD684A">
        <w:rPr>
          <w:sz w:val="28"/>
          <w:szCs w:val="28"/>
        </w:rPr>
        <w:t xml:space="preserve"> любым способом</w:t>
      </w:r>
      <w:r w:rsidR="00237AF1">
        <w:rPr>
          <w:sz w:val="28"/>
          <w:szCs w:val="28"/>
        </w:rPr>
        <w:t>,</w:t>
      </w:r>
      <w:r w:rsidRPr="00CD684A">
        <w:rPr>
          <w:sz w:val="28"/>
          <w:szCs w:val="28"/>
        </w:rPr>
        <w:t xml:space="preserve"> и документы, относящиеся к деловой политике и позиции организации по конкретным сделкам (структура продажной калькуляции, уровень выручки, уровень предложенных цен до определенного момента);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Т</w:t>
      </w:r>
      <w:r w:rsidR="00237AF1">
        <w:rPr>
          <w:sz w:val="28"/>
          <w:szCs w:val="28"/>
        </w:rPr>
        <w:t>актика переговоров с партнерами;</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Сведения, составляющие персональные данные в рамках Федерального закона РФ № 152-ФЗ «О персональных данных».</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КОНТРАКТЫ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237AF1">
        <w:rPr>
          <w:sz w:val="28"/>
          <w:szCs w:val="28"/>
        </w:rPr>
        <w:t>ые</w:t>
      </w:r>
      <w:r w:rsidRPr="00CD684A">
        <w:rPr>
          <w:sz w:val="28"/>
          <w:szCs w:val="28"/>
        </w:rPr>
        <w:t xml:space="preserve"> любым способом, условия конфиденциальности, которые установлены в договорах, </w:t>
      </w:r>
      <w:r w:rsidR="002A2D5B" w:rsidRPr="00CD684A">
        <w:rPr>
          <w:sz w:val="28"/>
          <w:szCs w:val="28"/>
        </w:rPr>
        <w:t>контрактах и</w:t>
      </w:r>
      <w:r w:rsidRPr="00CD684A">
        <w:rPr>
          <w:sz w:val="28"/>
          <w:szCs w:val="28"/>
        </w:rPr>
        <w:t xml:space="preserve"> т. п.;</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Условия по сделкам и соглашениям, включая цены;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237AF1">
        <w:rPr>
          <w:sz w:val="28"/>
          <w:szCs w:val="28"/>
        </w:rPr>
        <w:t>дения и информация, передаваемые</w:t>
      </w:r>
      <w:r w:rsidRPr="00CD684A">
        <w:rPr>
          <w:sz w:val="28"/>
          <w:szCs w:val="28"/>
        </w:rPr>
        <w:t xml:space="preserve"> любым способом</w:t>
      </w:r>
      <w:r w:rsidR="00237AF1">
        <w:rPr>
          <w:sz w:val="28"/>
          <w:szCs w:val="28"/>
        </w:rPr>
        <w:t>,</w:t>
      </w:r>
      <w:r w:rsidRPr="00CD684A">
        <w:rPr>
          <w:sz w:val="28"/>
          <w:szCs w:val="28"/>
        </w:rPr>
        <w:t xml:space="preserve"> об исполнении контрактов;</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 xml:space="preserve"> Любые сведения и информация, передаваем</w:t>
      </w:r>
      <w:r w:rsidR="00237AF1">
        <w:rPr>
          <w:sz w:val="28"/>
          <w:szCs w:val="28"/>
        </w:rPr>
        <w:t>ые</w:t>
      </w:r>
      <w:r w:rsidRPr="00CD684A">
        <w:rPr>
          <w:sz w:val="28"/>
          <w:szCs w:val="28"/>
        </w:rPr>
        <w:t xml:space="preserve"> любым способом</w:t>
      </w:r>
      <w:r w:rsidR="00237AF1">
        <w:rPr>
          <w:sz w:val="28"/>
          <w:szCs w:val="28"/>
        </w:rPr>
        <w:t>,</w:t>
      </w:r>
      <w:r w:rsidRPr="00CD684A">
        <w:rPr>
          <w:sz w:val="28"/>
          <w:szCs w:val="28"/>
        </w:rPr>
        <w:t xml:space="preserve"> о номенклатуре в количестве товаров по взаимным обязательствам, предусмотренным соглашениями и протоколами о товарообороте.</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ЦЕНЫ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887AFD">
        <w:rPr>
          <w:sz w:val="28"/>
          <w:szCs w:val="28"/>
        </w:rPr>
        <w:t>ые</w:t>
      </w:r>
      <w:r w:rsidRPr="00CD684A">
        <w:rPr>
          <w:sz w:val="28"/>
          <w:szCs w:val="28"/>
        </w:rPr>
        <w:t xml:space="preserve"> любым способом</w:t>
      </w:r>
      <w:r w:rsidR="00887AFD">
        <w:rPr>
          <w:sz w:val="28"/>
          <w:szCs w:val="28"/>
        </w:rPr>
        <w:t>,</w:t>
      </w:r>
      <w:r w:rsidRPr="00CD684A">
        <w:rPr>
          <w:sz w:val="28"/>
          <w:szCs w:val="28"/>
        </w:rPr>
        <w:t xml:space="preserve"> о методике расчетов конкурентных цен;</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 xml:space="preserve">Сравнительные расчеты экономической эффективности аналогичных программных продуктов в РФ и </w:t>
      </w:r>
      <w:r w:rsidR="00887AFD">
        <w:rPr>
          <w:sz w:val="28"/>
          <w:szCs w:val="28"/>
        </w:rPr>
        <w:t>з</w:t>
      </w:r>
      <w:r w:rsidRPr="00CD684A">
        <w:rPr>
          <w:sz w:val="28"/>
          <w:szCs w:val="28"/>
        </w:rPr>
        <w:t>а рубежом;</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Структура продажной калькуляции;</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887AFD">
        <w:rPr>
          <w:sz w:val="28"/>
          <w:szCs w:val="28"/>
        </w:rPr>
        <w:t>дения и информация, передаваемые</w:t>
      </w:r>
      <w:r w:rsidRPr="00CD684A">
        <w:rPr>
          <w:sz w:val="28"/>
          <w:szCs w:val="28"/>
        </w:rPr>
        <w:t xml:space="preserve"> любым способом</w:t>
      </w:r>
      <w:r w:rsidR="00887AFD">
        <w:rPr>
          <w:sz w:val="28"/>
          <w:szCs w:val="28"/>
        </w:rPr>
        <w:t>,</w:t>
      </w:r>
      <w:r w:rsidRPr="00CD684A">
        <w:rPr>
          <w:sz w:val="28"/>
          <w:szCs w:val="28"/>
        </w:rPr>
        <w:t xml:space="preserve"> о расчетах цен и обосновани</w:t>
      </w:r>
      <w:r w:rsidR="00887AFD">
        <w:rPr>
          <w:sz w:val="28"/>
          <w:szCs w:val="28"/>
        </w:rPr>
        <w:t>и</w:t>
      </w:r>
      <w:r w:rsidRPr="00CD684A">
        <w:rPr>
          <w:sz w:val="28"/>
          <w:szCs w:val="28"/>
        </w:rPr>
        <w:t xml:space="preserve"> сделок.</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ТОРГИ, АУКЦИОНЫ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передаваем</w:t>
      </w:r>
      <w:r w:rsidR="00887AFD">
        <w:rPr>
          <w:sz w:val="28"/>
          <w:szCs w:val="28"/>
        </w:rPr>
        <w:t>ые</w:t>
      </w:r>
      <w:r w:rsidRPr="00CD684A">
        <w:rPr>
          <w:sz w:val="28"/>
          <w:szCs w:val="28"/>
        </w:rPr>
        <w:t xml:space="preserve"> любым способом</w:t>
      </w:r>
      <w:r w:rsidR="00887AFD">
        <w:rPr>
          <w:sz w:val="28"/>
          <w:szCs w:val="28"/>
        </w:rPr>
        <w:t>,</w:t>
      </w:r>
      <w:r w:rsidRPr="00CD684A">
        <w:rPr>
          <w:sz w:val="28"/>
          <w:szCs w:val="28"/>
        </w:rPr>
        <w:t xml:space="preserve"> о подготовке к торгам или аукционам и их результатам, не связанным с приватизацией государственной и муниципальной собственности;</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Материа</w:t>
      </w:r>
      <w:r w:rsidR="00887AFD">
        <w:rPr>
          <w:sz w:val="28"/>
          <w:szCs w:val="28"/>
        </w:rPr>
        <w:t>лы и приложения, касающиеся предложений н</w:t>
      </w:r>
      <w:r w:rsidRPr="00CD684A">
        <w:rPr>
          <w:sz w:val="28"/>
          <w:szCs w:val="28"/>
        </w:rPr>
        <w:t>а торгах.</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НАУКА И ТЕХНИКА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887AFD">
        <w:rPr>
          <w:sz w:val="28"/>
          <w:szCs w:val="28"/>
        </w:rPr>
        <w:t>дения и информация, передаваемые</w:t>
      </w:r>
      <w:r w:rsidRPr="00CD684A">
        <w:rPr>
          <w:sz w:val="28"/>
          <w:szCs w:val="28"/>
        </w:rPr>
        <w:t xml:space="preserve"> любым способом</w:t>
      </w:r>
      <w:r w:rsidR="00887AFD">
        <w:rPr>
          <w:sz w:val="28"/>
          <w:szCs w:val="28"/>
        </w:rPr>
        <w:t>,</w:t>
      </w:r>
      <w:r w:rsidRPr="00CD684A">
        <w:rPr>
          <w:sz w:val="28"/>
          <w:szCs w:val="28"/>
        </w:rPr>
        <w:t xml:space="preserve"> о целях и задачах, программах перспективных исследований;</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Цели и методы научно-исследовательской работы;</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Изобретения, научные, технические, конструкторские и технологические решения, используемые в процессе разработки и создания Обществом программного обеспечения, создаваемые и</w:t>
      </w:r>
      <w:r w:rsidR="00887AFD">
        <w:rPr>
          <w:sz w:val="28"/>
          <w:szCs w:val="28"/>
        </w:rPr>
        <w:t xml:space="preserve"> </w:t>
      </w:r>
      <w:r w:rsidRPr="00CD684A">
        <w:rPr>
          <w:sz w:val="28"/>
          <w:szCs w:val="28"/>
        </w:rPr>
        <w:t>(или) созданные в ходе разработки по заданию Общества программного обеспечения.</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Изобретения, новые идеи и ноу-хау, создаваемые и разрабатываемые по заказу Общес</w:t>
      </w:r>
      <w:r w:rsidR="00BD32CD">
        <w:rPr>
          <w:sz w:val="28"/>
          <w:szCs w:val="28"/>
        </w:rPr>
        <w:t xml:space="preserve">тва и в его интересах, включая </w:t>
      </w:r>
      <w:r w:rsidRPr="00CD684A">
        <w:rPr>
          <w:sz w:val="28"/>
          <w:szCs w:val="28"/>
        </w:rPr>
        <w:t>результаты интеллектуальной деятельности</w:t>
      </w:r>
      <w:r w:rsidR="00BD32CD">
        <w:rPr>
          <w:sz w:val="28"/>
          <w:szCs w:val="28"/>
        </w:rPr>
        <w:t xml:space="preserve"> (</w:t>
      </w:r>
      <w:r w:rsidR="00BD32CD" w:rsidRPr="00CD684A">
        <w:rPr>
          <w:sz w:val="28"/>
          <w:szCs w:val="28"/>
        </w:rPr>
        <w:t>но не ограничиваясь</w:t>
      </w:r>
      <w:r w:rsidR="00BD32CD">
        <w:rPr>
          <w:sz w:val="28"/>
          <w:szCs w:val="28"/>
        </w:rPr>
        <w:t xml:space="preserve"> ими)</w:t>
      </w:r>
      <w:r w:rsidRPr="00CD684A">
        <w:rPr>
          <w:sz w:val="28"/>
          <w:szCs w:val="28"/>
        </w:rPr>
        <w:t xml:space="preserve">, передаваемые Обществу в рамках договоров авторского заказа. </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BD32CD">
        <w:rPr>
          <w:sz w:val="28"/>
          <w:szCs w:val="28"/>
        </w:rPr>
        <w:t>дения и информация, передаваемые</w:t>
      </w:r>
      <w:r w:rsidRPr="00CD684A">
        <w:rPr>
          <w:sz w:val="28"/>
          <w:szCs w:val="28"/>
        </w:rPr>
        <w:t xml:space="preserve"> любым способом, о разрабатываемом в Обществе программном обеспечении, в том числе его целях, конкурентоспособности, способе написания, интерфейсе, алгоритме</w:t>
      </w:r>
      <w:r w:rsidR="00BD32CD">
        <w:rPr>
          <w:sz w:val="28"/>
          <w:szCs w:val="28"/>
        </w:rPr>
        <w:t>.</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Результаты работ по разработке и созданию Обществом компьютерного программного обеспечения, программ для электронных вычислительных машин, включая исходные коды программного обеспечения, готовые версии программ, материальные носители информации и любую иную информацию, относящуюся к программному обеспечению, созданному по поручению Общества</w:t>
      </w:r>
      <w:r w:rsidR="00BD32CD">
        <w:rPr>
          <w:sz w:val="28"/>
          <w:szCs w:val="28"/>
        </w:rPr>
        <w:t>.</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BD32CD">
        <w:rPr>
          <w:sz w:val="28"/>
          <w:szCs w:val="28"/>
        </w:rPr>
        <w:t>дения и информация, передаваемые</w:t>
      </w:r>
      <w:r w:rsidRPr="00CD684A">
        <w:rPr>
          <w:sz w:val="28"/>
          <w:szCs w:val="28"/>
        </w:rPr>
        <w:t xml:space="preserve"> любым способом</w:t>
      </w:r>
      <w:r w:rsidR="00BD32CD">
        <w:rPr>
          <w:sz w:val="28"/>
          <w:szCs w:val="28"/>
        </w:rPr>
        <w:t>,</w:t>
      </w:r>
      <w:r w:rsidRPr="00CD684A">
        <w:rPr>
          <w:sz w:val="28"/>
          <w:szCs w:val="28"/>
        </w:rPr>
        <w:t xml:space="preserve"> о работе над изобретением, в том числе</w:t>
      </w:r>
      <w:r w:rsidR="00BD32CD">
        <w:rPr>
          <w:sz w:val="28"/>
          <w:szCs w:val="28"/>
        </w:rPr>
        <w:t xml:space="preserve"> </w:t>
      </w:r>
      <w:r w:rsidR="00BD32CD" w:rsidRPr="00CD684A">
        <w:rPr>
          <w:sz w:val="28"/>
          <w:szCs w:val="28"/>
        </w:rPr>
        <w:t>заголовки программы, блок операторов и блок описаний</w:t>
      </w:r>
      <w:r w:rsidRPr="00CD684A">
        <w:rPr>
          <w:sz w:val="28"/>
          <w:szCs w:val="28"/>
        </w:rPr>
        <w:t xml:space="preserve"> </w:t>
      </w:r>
      <w:r w:rsidR="00BD32CD">
        <w:rPr>
          <w:sz w:val="28"/>
          <w:szCs w:val="28"/>
        </w:rPr>
        <w:t>(но не ограничиваясь только ими).</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BD32CD">
        <w:rPr>
          <w:sz w:val="28"/>
          <w:szCs w:val="28"/>
        </w:rPr>
        <w:t>дения и информация, передаваемые</w:t>
      </w:r>
      <w:r w:rsidRPr="00CD684A">
        <w:rPr>
          <w:sz w:val="28"/>
          <w:szCs w:val="28"/>
        </w:rPr>
        <w:t xml:space="preserve"> любым способом</w:t>
      </w:r>
      <w:r w:rsidR="00BD32CD">
        <w:rPr>
          <w:sz w:val="28"/>
          <w:szCs w:val="28"/>
        </w:rPr>
        <w:t>,</w:t>
      </w:r>
      <w:r w:rsidRPr="00CD684A">
        <w:rPr>
          <w:sz w:val="28"/>
          <w:szCs w:val="28"/>
        </w:rPr>
        <w:t xml:space="preserve"> о серверных решениях и способах хранения и обеспечения безопасности инфо</w:t>
      </w:r>
      <w:r w:rsidR="00BD32CD">
        <w:rPr>
          <w:sz w:val="28"/>
          <w:szCs w:val="28"/>
        </w:rPr>
        <w:t>рмации и изобретений в Обществе.</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BD32CD">
        <w:rPr>
          <w:sz w:val="28"/>
          <w:szCs w:val="28"/>
        </w:rPr>
        <w:t>дения и информация, передаваемые</w:t>
      </w:r>
      <w:r w:rsidRPr="00CD684A">
        <w:rPr>
          <w:sz w:val="28"/>
          <w:szCs w:val="28"/>
        </w:rPr>
        <w:t xml:space="preserve"> любым способом</w:t>
      </w:r>
      <w:r w:rsidR="00BD32CD">
        <w:rPr>
          <w:sz w:val="28"/>
          <w:szCs w:val="28"/>
        </w:rPr>
        <w:t>,</w:t>
      </w:r>
      <w:r w:rsidRPr="00CD684A">
        <w:rPr>
          <w:sz w:val="28"/>
          <w:szCs w:val="28"/>
        </w:rPr>
        <w:t xml:space="preserve"> о способе защиты инфо</w:t>
      </w:r>
      <w:r w:rsidR="00BD32CD">
        <w:rPr>
          <w:sz w:val="28"/>
          <w:szCs w:val="28"/>
        </w:rPr>
        <w:t>рмации и изобретений в Обществе.</w:t>
      </w:r>
    </w:p>
    <w:p w:rsidR="00587305" w:rsidRPr="00CD684A" w:rsidRDefault="00BD32CD"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Pr>
          <w:sz w:val="28"/>
          <w:szCs w:val="28"/>
        </w:rPr>
        <w:t>дения и информация, передаваемые</w:t>
      </w:r>
      <w:r w:rsidRPr="00CD684A">
        <w:rPr>
          <w:sz w:val="28"/>
          <w:szCs w:val="28"/>
        </w:rPr>
        <w:t xml:space="preserve"> любым способом</w:t>
      </w:r>
      <w:r>
        <w:rPr>
          <w:sz w:val="28"/>
          <w:szCs w:val="28"/>
        </w:rPr>
        <w:t>,</w:t>
      </w:r>
      <w:r w:rsidRPr="00CD684A">
        <w:rPr>
          <w:sz w:val="28"/>
          <w:szCs w:val="28"/>
        </w:rPr>
        <w:t xml:space="preserve"> </w:t>
      </w:r>
      <w:r w:rsidR="00587305" w:rsidRPr="00CD684A">
        <w:rPr>
          <w:sz w:val="28"/>
          <w:szCs w:val="28"/>
        </w:rPr>
        <w:t xml:space="preserve">о программном </w:t>
      </w:r>
      <w:r w:rsidR="00082974">
        <w:rPr>
          <w:sz w:val="28"/>
          <w:szCs w:val="28"/>
        </w:rPr>
        <w:t xml:space="preserve">и компьютерном </w:t>
      </w:r>
      <w:r w:rsidR="00587305" w:rsidRPr="00CD684A">
        <w:rPr>
          <w:sz w:val="28"/>
          <w:szCs w:val="28"/>
        </w:rPr>
        <w:t>обесп</w:t>
      </w:r>
      <w:r w:rsidR="00082974">
        <w:rPr>
          <w:sz w:val="28"/>
          <w:szCs w:val="28"/>
        </w:rPr>
        <w:t>ечении, используемом в Обществе.</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сведения и информация, передавае</w:t>
      </w:r>
      <w:r w:rsidR="00082974">
        <w:rPr>
          <w:sz w:val="28"/>
          <w:szCs w:val="28"/>
        </w:rPr>
        <w:t>мые</w:t>
      </w:r>
      <w:r w:rsidRPr="00CD684A">
        <w:rPr>
          <w:sz w:val="28"/>
          <w:szCs w:val="28"/>
        </w:rPr>
        <w:t xml:space="preserve"> любым способом</w:t>
      </w:r>
      <w:r w:rsidR="00082974">
        <w:rPr>
          <w:sz w:val="28"/>
          <w:szCs w:val="28"/>
        </w:rPr>
        <w:t>,</w:t>
      </w:r>
      <w:r w:rsidRPr="00CD684A">
        <w:rPr>
          <w:sz w:val="28"/>
          <w:szCs w:val="28"/>
        </w:rPr>
        <w:t xml:space="preserve"> об особенностях конструкторско-технологического, художественно-технического решения программного продукта, дающие пол</w:t>
      </w:r>
      <w:r w:rsidR="00082974">
        <w:rPr>
          <w:sz w:val="28"/>
          <w:szCs w:val="28"/>
        </w:rPr>
        <w:t>ожительный экономический эффект.</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082974">
        <w:rPr>
          <w:sz w:val="28"/>
          <w:szCs w:val="28"/>
        </w:rPr>
        <w:t>дения и информация, передаваемые</w:t>
      </w:r>
      <w:r w:rsidRPr="00CD684A">
        <w:rPr>
          <w:sz w:val="28"/>
          <w:szCs w:val="28"/>
        </w:rPr>
        <w:t xml:space="preserve"> любым способом</w:t>
      </w:r>
      <w:r w:rsidR="00082974">
        <w:rPr>
          <w:sz w:val="28"/>
          <w:szCs w:val="28"/>
        </w:rPr>
        <w:t>,</w:t>
      </w:r>
      <w:r w:rsidRPr="00CD684A">
        <w:rPr>
          <w:sz w:val="28"/>
          <w:szCs w:val="28"/>
        </w:rPr>
        <w:t xml:space="preserve"> о новых разработках, которые не пущены в серию и не относятся к категории госсекретов</w:t>
      </w:r>
      <w:r w:rsidR="00082974">
        <w:rPr>
          <w:sz w:val="28"/>
          <w:szCs w:val="28"/>
        </w:rPr>
        <w:t>.</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shd w:val="clear" w:color="auto" w:fill="FFFFFF"/>
        </w:rPr>
        <w:t>Исходные коды и иные исходные материалы, используемые для создания и разработк</w:t>
      </w:r>
      <w:r w:rsidR="00082974">
        <w:rPr>
          <w:sz w:val="28"/>
          <w:szCs w:val="28"/>
          <w:shd w:val="clear" w:color="auto" w:fill="FFFFFF"/>
        </w:rPr>
        <w:t>и программного продукта.</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shd w:val="clear" w:color="auto" w:fill="FFFFFF"/>
        </w:rPr>
        <w:t>Содержимое баз данных информационных систем, используемых в Обществе</w:t>
      </w:r>
      <w:r w:rsidR="00082974">
        <w:rPr>
          <w:sz w:val="28"/>
          <w:szCs w:val="28"/>
          <w:shd w:val="clear" w:color="auto" w:fill="FFFFFF"/>
        </w:rPr>
        <w:t>.</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shd w:val="clear" w:color="auto" w:fill="FFFFFF"/>
        </w:rPr>
        <w:t xml:space="preserve"> Содержимое жестких дисков и иных носителей информации, используемых в Обществе.</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ТЕХНОЛОГИЯ</w:t>
      </w:r>
    </w:p>
    <w:p w:rsidR="00587305" w:rsidRPr="00CD684A" w:rsidRDefault="00587305" w:rsidP="00CA7612">
      <w:pPr>
        <w:pStyle w:val="aa"/>
        <w:numPr>
          <w:ilvl w:val="1"/>
          <w:numId w:val="8"/>
        </w:numPr>
        <w:shd w:val="clear" w:color="auto" w:fill="FFFFFF"/>
        <w:spacing w:before="0" w:beforeAutospacing="0" w:after="0" w:afterAutospacing="0"/>
        <w:ind w:left="0" w:firstLine="567"/>
        <w:jc w:val="both"/>
        <w:rPr>
          <w:sz w:val="28"/>
          <w:szCs w:val="28"/>
        </w:rPr>
      </w:pPr>
      <w:r w:rsidRPr="00CD684A">
        <w:rPr>
          <w:sz w:val="28"/>
          <w:szCs w:val="28"/>
        </w:rPr>
        <w:lastRenderedPageBreak/>
        <w:t>Технологические достижения, обеспечивающие пре</w:t>
      </w:r>
      <w:r w:rsidR="00082974">
        <w:rPr>
          <w:sz w:val="28"/>
          <w:szCs w:val="28"/>
        </w:rPr>
        <w:t>имущества в конкурентной борьбе.</w:t>
      </w:r>
    </w:p>
    <w:p w:rsidR="00587305" w:rsidRPr="00CD684A" w:rsidRDefault="00587305" w:rsidP="00CA7612">
      <w:pPr>
        <w:pStyle w:val="aa"/>
        <w:numPr>
          <w:ilvl w:val="1"/>
          <w:numId w:val="8"/>
        </w:numPr>
        <w:shd w:val="clear" w:color="auto" w:fill="FFFFFF"/>
        <w:spacing w:before="0" w:beforeAutospacing="0" w:after="0" w:afterAutospacing="0"/>
        <w:ind w:left="0" w:firstLine="567"/>
        <w:jc w:val="both"/>
        <w:rPr>
          <w:sz w:val="28"/>
          <w:szCs w:val="28"/>
        </w:rPr>
      </w:pPr>
      <w:r w:rsidRPr="00CD684A">
        <w:rPr>
          <w:sz w:val="28"/>
          <w:szCs w:val="28"/>
        </w:rPr>
        <w:t>Любые све</w:t>
      </w:r>
      <w:r w:rsidR="00082974">
        <w:rPr>
          <w:sz w:val="28"/>
          <w:szCs w:val="28"/>
        </w:rPr>
        <w:t>дения и информация, передаваемые</w:t>
      </w:r>
      <w:r w:rsidRPr="00CD684A">
        <w:rPr>
          <w:sz w:val="28"/>
          <w:szCs w:val="28"/>
        </w:rPr>
        <w:t xml:space="preserve"> любым способом</w:t>
      </w:r>
      <w:r w:rsidR="00082974">
        <w:rPr>
          <w:sz w:val="28"/>
          <w:szCs w:val="28"/>
        </w:rPr>
        <w:t>,</w:t>
      </w:r>
      <w:r w:rsidRPr="00CD684A">
        <w:rPr>
          <w:sz w:val="28"/>
          <w:szCs w:val="28"/>
        </w:rPr>
        <w:t xml:space="preserve"> о применяемых и перспективных технологиях, технологических пр</w:t>
      </w:r>
      <w:r w:rsidR="00082974">
        <w:rPr>
          <w:sz w:val="28"/>
          <w:szCs w:val="28"/>
        </w:rPr>
        <w:t>оцессах, приемах и оборудовании.</w:t>
      </w:r>
    </w:p>
    <w:p w:rsidR="00587305" w:rsidRPr="00CD684A" w:rsidRDefault="00587305" w:rsidP="00CA7612">
      <w:pPr>
        <w:pStyle w:val="aa"/>
        <w:numPr>
          <w:ilvl w:val="1"/>
          <w:numId w:val="8"/>
        </w:numPr>
        <w:shd w:val="clear" w:color="auto" w:fill="FFFFFF"/>
        <w:spacing w:before="0" w:beforeAutospacing="0" w:after="0" w:afterAutospacing="0"/>
        <w:ind w:left="0" w:firstLine="567"/>
        <w:jc w:val="both"/>
        <w:rPr>
          <w:sz w:val="28"/>
          <w:szCs w:val="28"/>
        </w:rPr>
      </w:pPr>
      <w:r w:rsidRPr="00CD684A">
        <w:rPr>
          <w:sz w:val="28"/>
          <w:szCs w:val="28"/>
        </w:rPr>
        <w:t>Любые све</w:t>
      </w:r>
      <w:r w:rsidR="00082974">
        <w:rPr>
          <w:sz w:val="28"/>
          <w:szCs w:val="28"/>
        </w:rPr>
        <w:t>дения и информация, передаваемые</w:t>
      </w:r>
      <w:r w:rsidRPr="00CD684A">
        <w:rPr>
          <w:sz w:val="28"/>
          <w:szCs w:val="28"/>
        </w:rPr>
        <w:t xml:space="preserve"> любым способом</w:t>
      </w:r>
      <w:r w:rsidR="00082974">
        <w:rPr>
          <w:sz w:val="28"/>
          <w:szCs w:val="28"/>
        </w:rPr>
        <w:t>,</w:t>
      </w:r>
      <w:r w:rsidRPr="00CD684A">
        <w:rPr>
          <w:sz w:val="28"/>
          <w:szCs w:val="28"/>
        </w:rPr>
        <w:t xml:space="preserve"> о модификации и модернизации ранее известных техно</w:t>
      </w:r>
      <w:r w:rsidR="00082974">
        <w:rPr>
          <w:sz w:val="28"/>
          <w:szCs w:val="28"/>
        </w:rPr>
        <w:t>логий, процессов и оборудования.</w:t>
      </w:r>
    </w:p>
    <w:p w:rsidR="00587305" w:rsidRPr="00CD684A" w:rsidRDefault="00587305" w:rsidP="00CA7612">
      <w:pPr>
        <w:pStyle w:val="aa"/>
        <w:numPr>
          <w:ilvl w:val="1"/>
          <w:numId w:val="8"/>
        </w:numPr>
        <w:shd w:val="clear" w:color="auto" w:fill="FFFFFF"/>
        <w:spacing w:before="0" w:beforeAutospacing="0" w:after="0" w:afterAutospacing="0"/>
        <w:ind w:left="0" w:firstLine="567"/>
        <w:jc w:val="both"/>
        <w:rPr>
          <w:sz w:val="28"/>
          <w:szCs w:val="28"/>
        </w:rPr>
      </w:pPr>
      <w:r w:rsidRPr="00CD684A">
        <w:rPr>
          <w:sz w:val="28"/>
          <w:szCs w:val="28"/>
        </w:rPr>
        <w:t>Данные о специфике применения определенных технологических процессов</w:t>
      </w:r>
      <w:r w:rsidR="00082974">
        <w:rPr>
          <w:sz w:val="28"/>
          <w:szCs w:val="28"/>
        </w:rPr>
        <w:t>.</w:t>
      </w:r>
    </w:p>
    <w:p w:rsidR="00587305" w:rsidRPr="00CD684A" w:rsidRDefault="00587305" w:rsidP="00CA7612">
      <w:pPr>
        <w:pStyle w:val="aa"/>
        <w:numPr>
          <w:ilvl w:val="1"/>
          <w:numId w:val="8"/>
        </w:numPr>
        <w:shd w:val="clear" w:color="auto" w:fill="FFFFFF"/>
        <w:spacing w:before="0" w:beforeAutospacing="0" w:after="0" w:afterAutospacing="0"/>
        <w:ind w:left="0" w:firstLine="567"/>
        <w:jc w:val="both"/>
        <w:rPr>
          <w:sz w:val="28"/>
          <w:szCs w:val="28"/>
        </w:rPr>
      </w:pPr>
      <w:r w:rsidRPr="00CD684A">
        <w:rPr>
          <w:sz w:val="28"/>
          <w:szCs w:val="28"/>
        </w:rPr>
        <w:t xml:space="preserve">Способы обмена информацией между сотрудниками Общества и передаваемая </w:t>
      </w:r>
      <w:r w:rsidR="00082974">
        <w:rPr>
          <w:sz w:val="28"/>
          <w:szCs w:val="28"/>
        </w:rPr>
        <w:t xml:space="preserve">с их помощью </w:t>
      </w:r>
      <w:r w:rsidRPr="00CD684A">
        <w:rPr>
          <w:sz w:val="28"/>
          <w:szCs w:val="28"/>
        </w:rPr>
        <w:t xml:space="preserve">информация. </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СОВЕЩАНИЕ</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082974">
        <w:rPr>
          <w:sz w:val="28"/>
          <w:szCs w:val="28"/>
        </w:rPr>
        <w:t>дения и информация, передаваемые</w:t>
      </w:r>
      <w:r w:rsidRPr="00CD684A">
        <w:rPr>
          <w:sz w:val="28"/>
          <w:szCs w:val="28"/>
        </w:rPr>
        <w:t xml:space="preserve"> любым способом</w:t>
      </w:r>
      <w:r w:rsidR="00082974">
        <w:rPr>
          <w:sz w:val="28"/>
          <w:szCs w:val="28"/>
        </w:rPr>
        <w:t>,</w:t>
      </w:r>
      <w:r w:rsidRPr="00CD684A">
        <w:rPr>
          <w:sz w:val="28"/>
          <w:szCs w:val="28"/>
        </w:rPr>
        <w:t xml:space="preserve"> о фактах проведени</w:t>
      </w:r>
      <w:r w:rsidR="00082974">
        <w:rPr>
          <w:sz w:val="28"/>
          <w:szCs w:val="28"/>
        </w:rPr>
        <w:t>я и целях совещаний и заседаний.</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Предмет и результаты совещаний и заседаний органов управления Общества.</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CA7612">
      <w:pPr>
        <w:pStyle w:val="aa"/>
        <w:numPr>
          <w:ilvl w:val="0"/>
          <w:numId w:val="6"/>
        </w:numPr>
        <w:shd w:val="clear" w:color="auto" w:fill="FFFFFF"/>
        <w:spacing w:before="0" w:beforeAutospacing="0" w:after="0" w:afterAutospacing="0"/>
        <w:ind w:left="0" w:firstLine="567"/>
        <w:jc w:val="both"/>
        <w:rPr>
          <w:sz w:val="28"/>
          <w:szCs w:val="28"/>
        </w:rPr>
      </w:pPr>
      <w:r w:rsidRPr="00CD684A">
        <w:rPr>
          <w:sz w:val="28"/>
          <w:szCs w:val="28"/>
        </w:rPr>
        <w:t>БЕЗОПАСНОСТЬ</w:t>
      </w:r>
    </w:p>
    <w:p w:rsidR="00587305" w:rsidRPr="00CD684A" w:rsidRDefault="00587305"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sidR="00082974">
        <w:rPr>
          <w:sz w:val="28"/>
          <w:szCs w:val="28"/>
        </w:rPr>
        <w:t>дения и информация, передаваемые</w:t>
      </w:r>
      <w:r w:rsidRPr="00CD684A">
        <w:rPr>
          <w:sz w:val="28"/>
          <w:szCs w:val="28"/>
        </w:rPr>
        <w:t xml:space="preserve"> любым способом</w:t>
      </w:r>
      <w:r w:rsidR="00082974">
        <w:rPr>
          <w:sz w:val="28"/>
          <w:szCs w:val="28"/>
        </w:rPr>
        <w:t>,</w:t>
      </w:r>
      <w:r w:rsidRPr="00CD684A">
        <w:rPr>
          <w:sz w:val="28"/>
          <w:szCs w:val="28"/>
        </w:rPr>
        <w:t xml:space="preserve"> о структуре, составе, материально-техническом оснащении всех имеющихся в Обществе способов и устройств по обеспечению безопасности</w:t>
      </w:r>
      <w:r w:rsidR="00082974">
        <w:rPr>
          <w:sz w:val="28"/>
          <w:szCs w:val="28"/>
        </w:rPr>
        <w:t>.</w:t>
      </w:r>
    </w:p>
    <w:p w:rsidR="00587305" w:rsidRPr="00CD684A" w:rsidRDefault="00082974"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Pr>
          <w:sz w:val="28"/>
          <w:szCs w:val="28"/>
        </w:rPr>
        <w:t>дения и информация, передаваемые</w:t>
      </w:r>
      <w:r w:rsidRPr="00CD684A">
        <w:rPr>
          <w:sz w:val="28"/>
          <w:szCs w:val="28"/>
        </w:rPr>
        <w:t xml:space="preserve"> любым способом</w:t>
      </w:r>
      <w:r>
        <w:rPr>
          <w:sz w:val="28"/>
          <w:szCs w:val="28"/>
        </w:rPr>
        <w:t>,</w:t>
      </w:r>
      <w:r w:rsidRPr="00CD684A">
        <w:rPr>
          <w:sz w:val="28"/>
          <w:szCs w:val="28"/>
        </w:rPr>
        <w:t xml:space="preserve"> </w:t>
      </w:r>
      <w:r w:rsidR="00587305" w:rsidRPr="00CD684A">
        <w:rPr>
          <w:sz w:val="28"/>
          <w:szCs w:val="28"/>
        </w:rPr>
        <w:t>о порядке и состоянии организации защиты коммерческой тайны, организации охраны, пропускн</w:t>
      </w:r>
      <w:r>
        <w:rPr>
          <w:sz w:val="28"/>
          <w:szCs w:val="28"/>
        </w:rPr>
        <w:t>ом режиме, системе сигнализации.</w:t>
      </w:r>
    </w:p>
    <w:p w:rsidR="00587305" w:rsidRPr="00CD684A" w:rsidRDefault="00082974" w:rsidP="00CA7612">
      <w:pPr>
        <w:pStyle w:val="aa"/>
        <w:numPr>
          <w:ilvl w:val="1"/>
          <w:numId w:val="6"/>
        </w:numPr>
        <w:shd w:val="clear" w:color="auto" w:fill="FFFFFF"/>
        <w:spacing w:before="0" w:beforeAutospacing="0" w:after="0" w:afterAutospacing="0"/>
        <w:ind w:left="0" w:firstLine="567"/>
        <w:jc w:val="both"/>
        <w:rPr>
          <w:sz w:val="28"/>
          <w:szCs w:val="28"/>
        </w:rPr>
      </w:pPr>
      <w:r w:rsidRPr="00CD684A">
        <w:rPr>
          <w:sz w:val="28"/>
          <w:szCs w:val="28"/>
        </w:rPr>
        <w:t>Любые све</w:t>
      </w:r>
      <w:r>
        <w:rPr>
          <w:sz w:val="28"/>
          <w:szCs w:val="28"/>
        </w:rPr>
        <w:t>дения и информация, передаваемые</w:t>
      </w:r>
      <w:r w:rsidRPr="00CD684A">
        <w:rPr>
          <w:sz w:val="28"/>
          <w:szCs w:val="28"/>
        </w:rPr>
        <w:t xml:space="preserve"> любым способом</w:t>
      </w:r>
      <w:r>
        <w:rPr>
          <w:sz w:val="28"/>
          <w:szCs w:val="28"/>
        </w:rPr>
        <w:t>,</w:t>
      </w:r>
      <w:r w:rsidRPr="00CD684A">
        <w:rPr>
          <w:sz w:val="28"/>
          <w:szCs w:val="28"/>
        </w:rPr>
        <w:t xml:space="preserve"> </w:t>
      </w:r>
      <w:r w:rsidR="00587305" w:rsidRPr="00CD684A">
        <w:rPr>
          <w:sz w:val="28"/>
          <w:szCs w:val="28"/>
        </w:rPr>
        <w:t>о технических средствах охраны, используемых в Обществе.</w:t>
      </w:r>
    </w:p>
    <w:p w:rsidR="00587305" w:rsidRPr="00CD684A" w:rsidRDefault="00587305" w:rsidP="00587305">
      <w:pPr>
        <w:pStyle w:val="aa"/>
        <w:shd w:val="clear" w:color="auto" w:fill="FFFFFF"/>
        <w:spacing w:before="0" w:beforeAutospacing="0" w:after="0" w:afterAutospacing="0"/>
        <w:ind w:firstLine="567"/>
        <w:jc w:val="both"/>
        <w:rPr>
          <w:sz w:val="28"/>
          <w:szCs w:val="28"/>
        </w:rPr>
      </w:pPr>
    </w:p>
    <w:p w:rsidR="00587305" w:rsidRPr="00CD684A" w:rsidRDefault="00587305" w:rsidP="00587305">
      <w:pPr>
        <w:pStyle w:val="aa"/>
        <w:shd w:val="clear" w:color="auto" w:fill="FFFFFF"/>
        <w:spacing w:before="0" w:beforeAutospacing="0" w:after="0" w:afterAutospacing="0"/>
        <w:ind w:firstLine="567"/>
        <w:jc w:val="both"/>
        <w:rPr>
          <w:sz w:val="28"/>
          <w:szCs w:val="28"/>
        </w:rPr>
      </w:pPr>
      <w:r w:rsidRPr="00CD684A">
        <w:t>С</w:t>
      </w:r>
      <w:r w:rsidRPr="00CD684A">
        <w:rPr>
          <w:sz w:val="28"/>
          <w:szCs w:val="28"/>
        </w:rPr>
        <w:t xml:space="preserve">огласно п. 2 ст. 1470 ГК РФ </w:t>
      </w:r>
      <w:r w:rsidR="00082974">
        <w:rPr>
          <w:sz w:val="28"/>
          <w:szCs w:val="28"/>
        </w:rPr>
        <w:t>«Служебный секрет производства» г</w:t>
      </w:r>
      <w:r w:rsidRPr="00CD684A">
        <w:rPr>
          <w:sz w:val="28"/>
          <w:szCs w:val="28"/>
        </w:rPr>
        <w:t>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587305" w:rsidRPr="00CD684A" w:rsidRDefault="00587305" w:rsidP="00587305">
      <w:pPr>
        <w:ind w:firstLine="567"/>
        <w:jc w:val="both"/>
        <w:rPr>
          <w:rFonts w:ascii="Times New Roman" w:hAnsi="Times New Roman" w:cs="Times New Roman"/>
          <w:szCs w:val="28"/>
        </w:rPr>
      </w:pPr>
      <w:r w:rsidRPr="00CD684A">
        <w:rPr>
          <w:rFonts w:ascii="Times New Roman" w:hAnsi="Times New Roman" w:cs="Times New Roman"/>
          <w:szCs w:val="28"/>
        </w:rPr>
        <w:t>Срок действия исключительного права на секрет производства, а равно и на коммерческую тайну для всех сведений, указанных в данном перечне, устанавливается на 15 лет с момента создания с возможным последующим продлением.</w:t>
      </w:r>
    </w:p>
    <w:p w:rsidR="00587305" w:rsidRPr="00CD684A" w:rsidRDefault="00587305" w:rsidP="00587305">
      <w:pPr>
        <w:pStyle w:val="a3"/>
        <w:ind w:left="567"/>
        <w:jc w:val="both"/>
        <w:rPr>
          <w:rFonts w:ascii="Times New Roman" w:hAnsi="Times New Roman" w:cs="Times New Roman"/>
          <w:b/>
        </w:rPr>
      </w:pPr>
    </w:p>
    <w:p w:rsidR="00E959CB" w:rsidRDefault="00E959CB" w:rsidP="00587305">
      <w:pPr>
        <w:pStyle w:val="a3"/>
        <w:ind w:left="567"/>
        <w:jc w:val="both"/>
        <w:rPr>
          <w:rFonts w:ascii="Times New Roman" w:hAnsi="Times New Roman" w:cs="Times New Roman"/>
          <w:b/>
          <w:szCs w:val="28"/>
        </w:rPr>
      </w:pPr>
    </w:p>
    <w:p w:rsidR="00E959CB" w:rsidRDefault="00E959CB" w:rsidP="00587305">
      <w:pPr>
        <w:pStyle w:val="a3"/>
        <w:ind w:left="567"/>
        <w:jc w:val="both"/>
        <w:rPr>
          <w:rFonts w:ascii="Times New Roman" w:hAnsi="Times New Roman" w:cs="Times New Roman"/>
          <w:b/>
          <w:szCs w:val="28"/>
        </w:rPr>
      </w:pPr>
    </w:p>
    <w:p w:rsidR="00E959CB" w:rsidRDefault="00E959CB" w:rsidP="00587305">
      <w:pPr>
        <w:pStyle w:val="a3"/>
        <w:ind w:left="567"/>
        <w:jc w:val="both"/>
        <w:rPr>
          <w:rFonts w:ascii="Times New Roman" w:hAnsi="Times New Roman" w:cs="Times New Roman"/>
          <w:b/>
          <w:szCs w:val="28"/>
        </w:rPr>
      </w:pPr>
    </w:p>
    <w:p w:rsidR="00587305" w:rsidRPr="00CD684A" w:rsidRDefault="00587305" w:rsidP="00587305">
      <w:pPr>
        <w:pStyle w:val="a3"/>
        <w:ind w:left="567"/>
        <w:jc w:val="both"/>
        <w:rPr>
          <w:rFonts w:ascii="Times New Roman" w:hAnsi="Times New Roman" w:cs="Times New Roman"/>
          <w:b/>
        </w:rPr>
      </w:pPr>
      <w:r w:rsidRPr="00CD684A">
        <w:rPr>
          <w:rFonts w:ascii="Times New Roman" w:hAnsi="Times New Roman" w:cs="Times New Roman"/>
          <w:b/>
          <w:szCs w:val="28"/>
        </w:rPr>
        <w:t>Сведения, которые не могут составлять</w:t>
      </w:r>
      <w:r w:rsidRPr="00CD684A">
        <w:rPr>
          <w:rFonts w:ascii="Times New Roman" w:hAnsi="Times New Roman" w:cs="Times New Roman"/>
          <w:b/>
        </w:rPr>
        <w:t xml:space="preserve"> коммерческую тайну</w:t>
      </w:r>
    </w:p>
    <w:p w:rsidR="00587305" w:rsidRPr="00CD684A" w:rsidRDefault="00587305" w:rsidP="00587305">
      <w:pPr>
        <w:ind w:firstLine="567"/>
        <w:jc w:val="both"/>
        <w:rPr>
          <w:rFonts w:ascii="Times New Roman" w:hAnsi="Times New Roman" w:cs="Times New Roman"/>
        </w:rPr>
      </w:pPr>
      <w:r w:rsidRPr="00CD684A">
        <w:rPr>
          <w:rFonts w:ascii="Times New Roman" w:hAnsi="Times New Roman" w:cs="Times New Roman"/>
        </w:rPr>
        <w:lastRenderedPageBreak/>
        <w:t xml:space="preserve">Согласно Федеральному закону Российской Федерации от 29 июля 2004 г. № 98-ФЗ «О коммерческой тайне» </w:t>
      </w:r>
      <w:r w:rsidRPr="00CD684A">
        <w:rPr>
          <w:rFonts w:ascii="Times New Roman" w:hAnsi="Times New Roman" w:cs="Times New Roman"/>
          <w:szCs w:val="28"/>
        </w:rPr>
        <w:t>режим коммерческой тайны не может быть установлен в отношении следующих сведений</w:t>
      </w:r>
      <w:r w:rsidR="00082974">
        <w:rPr>
          <w:rFonts w:ascii="Times New Roman" w:hAnsi="Times New Roman" w:cs="Times New Roman"/>
        </w:rPr>
        <w:t>:</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w:t>
      </w:r>
      <w:r w:rsidR="00F44ECA">
        <w:rPr>
          <w:sz w:val="28"/>
          <w:szCs w:val="28"/>
        </w:rPr>
        <w:t>твующие государственные реестры;</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Содержащихся в документах, дающих право на осуществление п</w:t>
      </w:r>
      <w:r w:rsidR="00F44ECA">
        <w:rPr>
          <w:sz w:val="28"/>
          <w:szCs w:val="28"/>
        </w:rPr>
        <w:t>редпринимательской деятельности;</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w:t>
      </w:r>
      <w:r w:rsidR="00F44ECA">
        <w:rPr>
          <w:sz w:val="28"/>
          <w:szCs w:val="28"/>
        </w:rPr>
        <w:t>редств соответствующих бюджетов;</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w:t>
      </w:r>
      <w:r w:rsidR="00F44ECA">
        <w:rPr>
          <w:sz w:val="28"/>
          <w:szCs w:val="28"/>
        </w:rPr>
        <w:t xml:space="preserve"> безопасности населения в целом;</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w:t>
      </w:r>
      <w:r w:rsidR="00F44ECA">
        <w:rPr>
          <w:sz w:val="28"/>
          <w:szCs w:val="28"/>
        </w:rPr>
        <w:t xml:space="preserve">ональной заболеваемости </w:t>
      </w:r>
      <w:r w:rsidRPr="00CD684A">
        <w:rPr>
          <w:sz w:val="28"/>
          <w:szCs w:val="28"/>
        </w:rPr>
        <w:t>и о</w:t>
      </w:r>
      <w:r w:rsidR="00F44ECA">
        <w:rPr>
          <w:sz w:val="28"/>
          <w:szCs w:val="28"/>
        </w:rPr>
        <w:t xml:space="preserve"> наличии свободных рабочих мест;</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задолженности работодателей по выплате заработной плат</w:t>
      </w:r>
      <w:r w:rsidR="00F44ECA">
        <w:rPr>
          <w:sz w:val="28"/>
          <w:szCs w:val="28"/>
        </w:rPr>
        <w:t>ы и по иным социальным выплатам;</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нарушениях законодательства Российской Федерации и фактах привлечения к ответственности за совершение эт</w:t>
      </w:r>
      <w:r w:rsidR="00F44ECA">
        <w:rPr>
          <w:sz w:val="28"/>
          <w:szCs w:val="28"/>
        </w:rPr>
        <w:t>их нарушений;</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 xml:space="preserve">Об условиях конкурсов или аукционов по приватизации объектов государственной </w:t>
      </w:r>
      <w:r w:rsidR="00F44ECA">
        <w:rPr>
          <w:sz w:val="28"/>
          <w:szCs w:val="28"/>
        </w:rPr>
        <w:t>или муниципальной собственности;</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w:t>
      </w:r>
      <w:r w:rsidR="00F44ECA">
        <w:rPr>
          <w:sz w:val="28"/>
          <w:szCs w:val="28"/>
        </w:rPr>
        <w:t>ости некоммерческой организации;</w:t>
      </w:r>
    </w:p>
    <w:p w:rsidR="00587305" w:rsidRPr="00CD684A" w:rsidRDefault="00587305" w:rsidP="00CA7612">
      <w:pPr>
        <w:pStyle w:val="aa"/>
        <w:numPr>
          <w:ilvl w:val="1"/>
          <w:numId w:val="5"/>
        </w:numPr>
        <w:spacing w:before="0" w:beforeAutospacing="0" w:after="0" w:afterAutospacing="0"/>
        <w:ind w:left="0" w:firstLine="567"/>
        <w:jc w:val="both"/>
        <w:rPr>
          <w:sz w:val="28"/>
          <w:szCs w:val="28"/>
        </w:rPr>
      </w:pPr>
      <w:r w:rsidRPr="00CD684A">
        <w:rPr>
          <w:sz w:val="28"/>
          <w:szCs w:val="28"/>
        </w:rPr>
        <w:t>О перечне лиц, имеющих право действовать без доверенн</w:t>
      </w:r>
      <w:r w:rsidR="00F44ECA">
        <w:rPr>
          <w:sz w:val="28"/>
          <w:szCs w:val="28"/>
        </w:rPr>
        <w:t>ости от имени юридического лица;</w:t>
      </w:r>
    </w:p>
    <w:p w:rsidR="00587305" w:rsidRDefault="00587305" w:rsidP="00CA7612">
      <w:pPr>
        <w:pStyle w:val="aa"/>
        <w:numPr>
          <w:ilvl w:val="1"/>
          <w:numId w:val="5"/>
        </w:numPr>
        <w:pBdr>
          <w:bottom w:val="single" w:sz="6" w:space="1" w:color="auto"/>
        </w:pBdr>
        <w:spacing w:before="0" w:beforeAutospacing="0" w:after="0" w:afterAutospacing="0"/>
        <w:ind w:left="0" w:firstLine="567"/>
        <w:jc w:val="both"/>
        <w:rPr>
          <w:sz w:val="28"/>
          <w:szCs w:val="28"/>
        </w:rPr>
      </w:pPr>
      <w:proofErr w:type="gramStart"/>
      <w:r w:rsidRPr="00CD684A">
        <w:rPr>
          <w:sz w:val="28"/>
          <w:szCs w:val="28"/>
        </w:rPr>
        <w:t>Обязательность раскрытия</w:t>
      </w:r>
      <w:proofErr w:type="gramEnd"/>
      <w:r w:rsidRPr="00CD684A">
        <w:rPr>
          <w:sz w:val="28"/>
          <w:szCs w:val="28"/>
        </w:rPr>
        <w:t xml:space="preserve"> которых или недопустимость ограничения доступа к которым установлена иными федеральными законами.</w:t>
      </w:r>
    </w:p>
    <w:p w:rsidR="00E959CB" w:rsidRDefault="00E959CB" w:rsidP="00E959CB">
      <w:pPr>
        <w:pStyle w:val="aa"/>
        <w:pBdr>
          <w:bottom w:val="single" w:sz="6" w:space="1" w:color="auto"/>
        </w:pBdr>
        <w:spacing w:before="0" w:beforeAutospacing="0" w:after="0" w:afterAutospacing="0"/>
        <w:jc w:val="both"/>
        <w:rPr>
          <w:sz w:val="28"/>
          <w:szCs w:val="28"/>
        </w:rPr>
      </w:pPr>
    </w:p>
    <w:p w:rsidR="00E959CB" w:rsidRDefault="00E959CB" w:rsidP="00E959CB">
      <w:pPr>
        <w:pStyle w:val="aa"/>
        <w:pBdr>
          <w:bottom w:val="single" w:sz="6" w:space="1" w:color="auto"/>
        </w:pBdr>
        <w:spacing w:before="0" w:beforeAutospacing="0" w:after="0" w:afterAutospacing="0"/>
        <w:jc w:val="both"/>
        <w:rPr>
          <w:sz w:val="28"/>
          <w:szCs w:val="28"/>
        </w:rPr>
      </w:pPr>
    </w:p>
    <w:p w:rsidR="00E959CB" w:rsidRPr="00CD684A" w:rsidRDefault="00E959CB" w:rsidP="00E959CB">
      <w:pPr>
        <w:pStyle w:val="aa"/>
        <w:pBdr>
          <w:bottom w:val="single" w:sz="6" w:space="1" w:color="auto"/>
        </w:pBdr>
        <w:spacing w:before="0" w:beforeAutospacing="0" w:after="0" w:afterAutospacing="0"/>
        <w:jc w:val="both"/>
        <w:rPr>
          <w:sz w:val="28"/>
          <w:szCs w:val="28"/>
        </w:rPr>
      </w:pPr>
    </w:p>
    <w:p w:rsidR="005D6F8F" w:rsidRPr="005D6F8F" w:rsidRDefault="00587305" w:rsidP="00E959CB">
      <w:pPr>
        <w:rPr>
          <w:rFonts w:ascii="Times New Roman" w:hAnsi="Times New Roman" w:cs="Times New Roman"/>
          <w:szCs w:val="28"/>
        </w:rPr>
      </w:pPr>
      <w:r w:rsidRPr="00CD684A">
        <w:rPr>
          <w:rFonts w:ascii="Times New Roman" w:hAnsi="Times New Roman" w:cs="Times New Roman"/>
          <w:sz w:val="24"/>
          <w:szCs w:val="24"/>
        </w:rPr>
        <w:t>(*) Кроме бухгалтерской (финансовой) отчетности, в отношении которых не может быть установлен режим коммерческой тайны (ФЗ от 06.12.2011 N 402-ФЗ (ред. от 18.07.2017) "О бухгалтерском учете" (п.11 ст. 13)).</w:t>
      </w:r>
    </w:p>
    <w:p w:rsidR="00BB27F2" w:rsidRDefault="00BB27F2">
      <w:pPr>
        <w:rPr>
          <w:rFonts w:ascii="Times New Roman" w:hAnsi="Times New Roman" w:cs="Times New Roman"/>
          <w:b/>
          <w:szCs w:val="28"/>
        </w:rPr>
      </w:pPr>
      <w:r>
        <w:rPr>
          <w:rFonts w:ascii="Times New Roman" w:hAnsi="Times New Roman" w:cs="Times New Roman"/>
          <w:b/>
          <w:szCs w:val="28"/>
        </w:rPr>
        <w:br w:type="page"/>
      </w:r>
    </w:p>
    <w:p w:rsidR="00587305" w:rsidRPr="00CD684A" w:rsidRDefault="00587305" w:rsidP="00587305">
      <w:pPr>
        <w:pStyle w:val="a3"/>
        <w:ind w:left="0"/>
        <w:jc w:val="center"/>
        <w:rPr>
          <w:rFonts w:ascii="Times New Roman" w:hAnsi="Times New Roman" w:cs="Times New Roman"/>
          <w:b/>
          <w:szCs w:val="28"/>
        </w:rPr>
      </w:pPr>
      <w:r w:rsidRPr="00CD684A">
        <w:rPr>
          <w:rFonts w:ascii="Times New Roman" w:hAnsi="Times New Roman" w:cs="Times New Roman"/>
          <w:b/>
          <w:szCs w:val="28"/>
        </w:rPr>
        <w:lastRenderedPageBreak/>
        <w:t>Лист ознакомления с перечнем сведений,</w:t>
      </w:r>
    </w:p>
    <w:p w:rsidR="00587305" w:rsidRPr="00CD684A" w:rsidRDefault="00587305" w:rsidP="00587305">
      <w:pPr>
        <w:pStyle w:val="a3"/>
        <w:ind w:left="0"/>
        <w:jc w:val="center"/>
        <w:rPr>
          <w:rFonts w:ascii="Times New Roman" w:hAnsi="Times New Roman" w:cs="Times New Roman"/>
          <w:b/>
          <w:szCs w:val="28"/>
        </w:rPr>
      </w:pPr>
      <w:r w:rsidRPr="00CD684A">
        <w:rPr>
          <w:rFonts w:ascii="Times New Roman" w:hAnsi="Times New Roman" w:cs="Times New Roman"/>
          <w:b/>
          <w:szCs w:val="28"/>
        </w:rPr>
        <w:t xml:space="preserve">составляющих коммерческую тайну </w:t>
      </w:r>
    </w:p>
    <w:p w:rsidR="00587305" w:rsidRPr="00CD684A" w:rsidRDefault="00587305" w:rsidP="00587305">
      <w:pPr>
        <w:pStyle w:val="a3"/>
        <w:ind w:left="0"/>
        <w:jc w:val="center"/>
        <w:rPr>
          <w:rFonts w:ascii="Times New Roman" w:hAnsi="Times New Roman" w:cs="Times New Roman"/>
          <w:b/>
          <w:szCs w:val="28"/>
        </w:rPr>
      </w:pPr>
      <w:r w:rsidRPr="00CD684A">
        <w:rPr>
          <w:rFonts w:ascii="Times New Roman" w:hAnsi="Times New Roman" w:cs="Times New Roman"/>
          <w:b/>
          <w:szCs w:val="28"/>
        </w:rPr>
        <w:t>Общества с ограниченной ответственностью «</w:t>
      </w:r>
      <w:r w:rsidR="000D096A">
        <w:rPr>
          <w:rFonts w:ascii="Times New Roman" w:hAnsi="Times New Roman" w:cs="Times New Roman"/>
          <w:b/>
          <w:szCs w:val="28"/>
        </w:rPr>
        <w:t>_Компания_</w:t>
      </w:r>
      <w:r w:rsidRPr="00CD684A">
        <w:rPr>
          <w:rFonts w:ascii="Times New Roman" w:hAnsi="Times New Roman" w:cs="Times New Roman"/>
          <w:b/>
          <w:szCs w:val="28"/>
        </w:rPr>
        <w:t>»</w:t>
      </w:r>
    </w:p>
    <w:tbl>
      <w:tblPr>
        <w:tblW w:w="9075" w:type="dxa"/>
        <w:tblInd w:w="70" w:type="dxa"/>
        <w:tblLayout w:type="fixed"/>
        <w:tblCellMar>
          <w:left w:w="70" w:type="dxa"/>
          <w:right w:w="70" w:type="dxa"/>
        </w:tblCellMar>
        <w:tblLook w:val="04A0" w:firstRow="1" w:lastRow="0" w:firstColumn="1" w:lastColumn="0" w:noHBand="0" w:noVBand="1"/>
      </w:tblPr>
      <w:tblGrid>
        <w:gridCol w:w="567"/>
        <w:gridCol w:w="3545"/>
        <w:gridCol w:w="2411"/>
        <w:gridCol w:w="2552"/>
      </w:tblGrid>
      <w:tr w:rsidR="00CD684A" w:rsidRPr="00CD684A" w:rsidTr="00A1178C">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587305" w:rsidRPr="00CD684A" w:rsidRDefault="00587305" w:rsidP="00A1178C">
            <w:pPr>
              <w:pStyle w:val="ConsPlusNormal"/>
              <w:widowControl/>
              <w:jc w:val="center"/>
              <w:rPr>
                <w:rFonts w:ascii="Times New Roman" w:hAnsi="Times New Roman" w:cs="Times New Roman"/>
                <w:sz w:val="28"/>
                <w:szCs w:val="28"/>
              </w:rPr>
            </w:pPr>
            <w:r w:rsidRPr="00CD684A">
              <w:rPr>
                <w:rFonts w:ascii="Times New Roman" w:hAnsi="Times New Roman" w:cs="Times New Roman"/>
                <w:sz w:val="28"/>
                <w:szCs w:val="28"/>
              </w:rPr>
              <w:t>№</w:t>
            </w:r>
          </w:p>
        </w:tc>
        <w:tc>
          <w:tcPr>
            <w:tcW w:w="3545" w:type="dxa"/>
            <w:tcBorders>
              <w:top w:val="single" w:sz="6" w:space="0" w:color="auto"/>
              <w:left w:val="single" w:sz="6" w:space="0" w:color="auto"/>
              <w:bottom w:val="single" w:sz="6" w:space="0" w:color="auto"/>
              <w:right w:val="single" w:sz="6" w:space="0" w:color="auto"/>
            </w:tcBorders>
            <w:vAlign w:val="center"/>
            <w:hideMark/>
          </w:tcPr>
          <w:p w:rsidR="00587305" w:rsidRPr="00CD684A" w:rsidRDefault="00F44ECA" w:rsidP="00A1178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Ф.И.О. р</w:t>
            </w:r>
            <w:r w:rsidR="00587305" w:rsidRPr="00CD684A">
              <w:rPr>
                <w:rFonts w:ascii="Times New Roman" w:hAnsi="Times New Roman" w:cs="Times New Roman"/>
                <w:sz w:val="28"/>
                <w:szCs w:val="28"/>
              </w:rPr>
              <w:t>аботника</w:t>
            </w:r>
          </w:p>
        </w:tc>
        <w:tc>
          <w:tcPr>
            <w:tcW w:w="2411" w:type="dxa"/>
            <w:tcBorders>
              <w:top w:val="single" w:sz="6" w:space="0" w:color="auto"/>
              <w:left w:val="single" w:sz="6" w:space="0" w:color="auto"/>
              <w:bottom w:val="single" w:sz="6" w:space="0" w:color="auto"/>
              <w:right w:val="single" w:sz="6" w:space="0" w:color="auto"/>
            </w:tcBorders>
            <w:vAlign w:val="center"/>
            <w:hideMark/>
          </w:tcPr>
          <w:p w:rsidR="00587305" w:rsidRPr="00CD684A" w:rsidRDefault="00587305" w:rsidP="00A1178C">
            <w:pPr>
              <w:pStyle w:val="ConsPlusNormal"/>
              <w:widowControl/>
              <w:jc w:val="center"/>
              <w:rPr>
                <w:rFonts w:ascii="Times New Roman" w:hAnsi="Times New Roman" w:cs="Times New Roman"/>
                <w:sz w:val="28"/>
                <w:szCs w:val="28"/>
              </w:rPr>
            </w:pPr>
            <w:r w:rsidRPr="00CD684A">
              <w:rPr>
                <w:rFonts w:ascii="Times New Roman" w:hAnsi="Times New Roman" w:cs="Times New Roman"/>
                <w:sz w:val="28"/>
                <w:szCs w:val="28"/>
              </w:rPr>
              <w:t>Дата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7305" w:rsidRPr="00CD684A" w:rsidRDefault="00587305" w:rsidP="00A1178C">
            <w:pPr>
              <w:pStyle w:val="ConsPlusNormal"/>
              <w:widowControl/>
              <w:jc w:val="center"/>
              <w:rPr>
                <w:rFonts w:ascii="Times New Roman" w:hAnsi="Times New Roman" w:cs="Times New Roman"/>
                <w:sz w:val="28"/>
                <w:szCs w:val="28"/>
              </w:rPr>
            </w:pPr>
            <w:r w:rsidRPr="00CD684A">
              <w:rPr>
                <w:rFonts w:ascii="Times New Roman" w:hAnsi="Times New Roman" w:cs="Times New Roman"/>
                <w:sz w:val="28"/>
                <w:szCs w:val="28"/>
              </w:rPr>
              <w:t>Подпись об ознакомлении</w:t>
            </w: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r w:rsidR="00CD684A" w:rsidRPr="00CD684A"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3545"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411"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587305" w:rsidRPr="00CD684A" w:rsidRDefault="00587305" w:rsidP="00A1178C">
            <w:pPr>
              <w:pStyle w:val="ConsPlusNormal"/>
              <w:widowControl/>
              <w:rPr>
                <w:rFonts w:ascii="Times New Roman" w:hAnsi="Times New Roman" w:cs="Times New Roman"/>
                <w:sz w:val="28"/>
                <w:szCs w:val="28"/>
              </w:rPr>
            </w:pPr>
          </w:p>
          <w:p w:rsidR="00587305" w:rsidRPr="00CD684A" w:rsidRDefault="00587305" w:rsidP="00A1178C">
            <w:pPr>
              <w:pStyle w:val="ConsPlusNormal"/>
              <w:widowControl/>
              <w:rPr>
                <w:rFonts w:ascii="Times New Roman" w:hAnsi="Times New Roman" w:cs="Times New Roman"/>
                <w:sz w:val="28"/>
                <w:szCs w:val="28"/>
              </w:rPr>
            </w:pPr>
          </w:p>
        </w:tc>
      </w:tr>
    </w:tbl>
    <w:p w:rsidR="00587305" w:rsidRPr="00CD684A" w:rsidRDefault="00587305" w:rsidP="00587305">
      <w:pPr>
        <w:rPr>
          <w:rFonts w:ascii="Times New Roman" w:hAnsi="Times New Roman" w:cs="Times New Roman"/>
          <w:szCs w:val="28"/>
        </w:rPr>
      </w:pPr>
    </w:p>
    <w:p w:rsidR="00587305" w:rsidRPr="00CD684A" w:rsidRDefault="00587305">
      <w:pPr>
        <w:rPr>
          <w:rFonts w:ascii="Times New Roman" w:hAnsi="Times New Roman" w:cs="Times New Roman"/>
          <w:lang w:eastAsia="ru-RU"/>
        </w:rPr>
      </w:pPr>
      <w:r w:rsidRPr="00CD684A">
        <w:rPr>
          <w:rFonts w:ascii="Times New Roman" w:hAnsi="Times New Roman" w:cs="Times New Roman"/>
          <w:lang w:eastAsia="ru-RU"/>
        </w:rPr>
        <w:br w:type="page"/>
      </w:r>
    </w:p>
    <w:tbl>
      <w:tblPr>
        <w:tblpPr w:leftFromText="180" w:rightFromText="180" w:vertAnchor="page" w:horzAnchor="margin" w:tblpY="2305"/>
        <w:tblW w:w="9606" w:type="dxa"/>
        <w:tblLook w:val="01E0" w:firstRow="1" w:lastRow="1" w:firstColumn="1" w:lastColumn="1" w:noHBand="0" w:noVBand="0"/>
      </w:tblPr>
      <w:tblGrid>
        <w:gridCol w:w="4361"/>
        <w:gridCol w:w="850"/>
        <w:gridCol w:w="4395"/>
      </w:tblGrid>
      <w:tr w:rsidR="00CD684A" w:rsidRPr="00CD684A" w:rsidTr="00C22348">
        <w:trPr>
          <w:trHeight w:val="348"/>
        </w:trPr>
        <w:tc>
          <w:tcPr>
            <w:tcW w:w="4361" w:type="dxa"/>
          </w:tcPr>
          <w:p w:rsidR="00CD684A" w:rsidRPr="00CD684A" w:rsidRDefault="00CD684A" w:rsidP="00C22348">
            <w:pPr>
              <w:snapToGrid w:val="0"/>
              <w:ind w:hanging="360"/>
              <w:jc w:val="center"/>
              <w:rPr>
                <w:rFonts w:ascii="Times New Roman" w:hAnsi="Times New Roman" w:cs="Times New Roman"/>
                <w:szCs w:val="28"/>
              </w:rPr>
            </w:pPr>
          </w:p>
        </w:tc>
        <w:tc>
          <w:tcPr>
            <w:tcW w:w="850" w:type="dxa"/>
          </w:tcPr>
          <w:p w:rsidR="00CD684A" w:rsidRPr="00CD684A" w:rsidRDefault="00CD684A" w:rsidP="00C22348">
            <w:pPr>
              <w:snapToGrid w:val="0"/>
              <w:rPr>
                <w:rFonts w:ascii="Times New Roman" w:hAnsi="Times New Roman" w:cs="Times New Roman"/>
                <w:szCs w:val="28"/>
              </w:rPr>
            </w:pPr>
          </w:p>
        </w:tc>
        <w:tc>
          <w:tcPr>
            <w:tcW w:w="4395" w:type="dxa"/>
            <w:vMerge w:val="restart"/>
          </w:tcPr>
          <w:p w:rsidR="00CD684A" w:rsidRPr="00CD684A" w:rsidRDefault="00CD684A" w:rsidP="00C22348">
            <w:pPr>
              <w:pStyle w:val="24"/>
              <w:spacing w:after="0" w:line="240" w:lineRule="auto"/>
              <w:jc w:val="right"/>
              <w:rPr>
                <w:b/>
                <w:sz w:val="28"/>
                <w:szCs w:val="28"/>
              </w:rPr>
            </w:pPr>
            <w:r w:rsidRPr="00CD684A">
              <w:rPr>
                <w:b/>
                <w:sz w:val="28"/>
                <w:szCs w:val="28"/>
              </w:rPr>
              <w:t>УТВЕРЖДАЮ</w:t>
            </w:r>
          </w:p>
          <w:p w:rsidR="00CD684A" w:rsidRPr="00CD684A" w:rsidRDefault="00CD684A" w:rsidP="00C22348">
            <w:pPr>
              <w:pStyle w:val="24"/>
              <w:spacing w:after="0" w:line="240" w:lineRule="auto"/>
              <w:jc w:val="right"/>
              <w:rPr>
                <w:sz w:val="28"/>
                <w:szCs w:val="28"/>
              </w:rPr>
            </w:pPr>
            <w:r w:rsidRPr="00CD684A">
              <w:rPr>
                <w:sz w:val="28"/>
                <w:szCs w:val="28"/>
              </w:rPr>
              <w:t xml:space="preserve">Директор </w:t>
            </w:r>
          </w:p>
          <w:p w:rsidR="00CD684A" w:rsidRPr="00CD684A" w:rsidRDefault="00CD684A" w:rsidP="00C22348">
            <w:pPr>
              <w:pStyle w:val="24"/>
              <w:spacing w:after="0" w:line="240" w:lineRule="auto"/>
              <w:jc w:val="right"/>
              <w:rPr>
                <w:b/>
                <w:sz w:val="28"/>
                <w:szCs w:val="28"/>
              </w:rPr>
            </w:pPr>
            <w:r w:rsidRPr="00CD684A">
              <w:rPr>
                <w:sz w:val="28"/>
                <w:szCs w:val="28"/>
              </w:rPr>
              <w:t>ООО «</w:t>
            </w:r>
            <w:r w:rsidR="000D096A">
              <w:rPr>
                <w:sz w:val="28"/>
                <w:szCs w:val="28"/>
              </w:rPr>
              <w:t>_Компания_</w:t>
            </w:r>
            <w:r w:rsidRPr="00CD684A">
              <w:rPr>
                <w:sz w:val="28"/>
                <w:szCs w:val="28"/>
              </w:rPr>
              <w:t>»</w:t>
            </w:r>
          </w:p>
          <w:p w:rsidR="00CD684A" w:rsidRPr="00CD684A" w:rsidRDefault="00CD684A" w:rsidP="00C22348">
            <w:pPr>
              <w:pStyle w:val="24"/>
              <w:spacing w:after="0" w:line="240" w:lineRule="auto"/>
              <w:jc w:val="right"/>
              <w:rPr>
                <w:sz w:val="28"/>
                <w:szCs w:val="28"/>
              </w:rPr>
            </w:pPr>
            <w:r w:rsidRPr="00CD684A">
              <w:rPr>
                <w:sz w:val="28"/>
                <w:szCs w:val="28"/>
              </w:rPr>
              <w:t>______________ _____________</w:t>
            </w:r>
          </w:p>
          <w:p w:rsidR="00CD684A" w:rsidRPr="00CD684A" w:rsidRDefault="00CD684A" w:rsidP="00C22348">
            <w:pPr>
              <w:pStyle w:val="ConsNonformat"/>
              <w:jc w:val="right"/>
              <w:rPr>
                <w:rFonts w:ascii="Times New Roman" w:hAnsi="Times New Roman" w:cs="Times New Roman"/>
                <w:b/>
                <w:sz w:val="28"/>
                <w:szCs w:val="28"/>
              </w:rPr>
            </w:pPr>
            <w:r w:rsidRPr="00CD684A">
              <w:rPr>
                <w:rFonts w:ascii="Times New Roman" w:hAnsi="Times New Roman" w:cs="Times New Roman"/>
                <w:sz w:val="28"/>
                <w:szCs w:val="28"/>
              </w:rPr>
              <w:t>«__» _____ 201_ года</w:t>
            </w:r>
          </w:p>
        </w:tc>
      </w:tr>
      <w:tr w:rsidR="00CD684A" w:rsidRPr="00CD684A" w:rsidTr="00C22348">
        <w:trPr>
          <w:trHeight w:val="228"/>
        </w:trPr>
        <w:tc>
          <w:tcPr>
            <w:tcW w:w="4361" w:type="dxa"/>
            <w:vAlign w:val="bottom"/>
          </w:tcPr>
          <w:p w:rsidR="00CD684A" w:rsidRPr="00CD684A" w:rsidRDefault="00CD684A" w:rsidP="00C22348">
            <w:pPr>
              <w:snapToGrid w:val="0"/>
              <w:ind w:hanging="360"/>
              <w:jc w:val="center"/>
              <w:rPr>
                <w:rFonts w:ascii="Times New Roman" w:hAnsi="Times New Roman" w:cs="Times New Roman"/>
                <w:szCs w:val="28"/>
              </w:rPr>
            </w:pPr>
          </w:p>
        </w:tc>
        <w:tc>
          <w:tcPr>
            <w:tcW w:w="850" w:type="dxa"/>
            <w:vAlign w:val="bottom"/>
          </w:tcPr>
          <w:p w:rsidR="00CD684A" w:rsidRPr="00CD684A" w:rsidRDefault="00CD684A" w:rsidP="00C22348">
            <w:pPr>
              <w:snapToGrid w:val="0"/>
              <w:rPr>
                <w:rFonts w:ascii="Times New Roman" w:hAnsi="Times New Roman" w:cs="Times New Roman"/>
                <w:szCs w:val="28"/>
              </w:rPr>
            </w:pPr>
          </w:p>
        </w:tc>
        <w:tc>
          <w:tcPr>
            <w:tcW w:w="4395" w:type="dxa"/>
            <w:vMerge/>
          </w:tcPr>
          <w:p w:rsidR="00CD684A" w:rsidRPr="00CD684A" w:rsidRDefault="00CD684A" w:rsidP="00C22348">
            <w:pPr>
              <w:pStyle w:val="ConsNonformat"/>
              <w:jc w:val="right"/>
              <w:rPr>
                <w:rFonts w:ascii="Times New Roman" w:hAnsi="Times New Roman" w:cs="Times New Roman"/>
                <w:b/>
                <w:sz w:val="28"/>
                <w:szCs w:val="28"/>
              </w:rPr>
            </w:pPr>
          </w:p>
        </w:tc>
      </w:tr>
      <w:tr w:rsidR="00CD684A" w:rsidRPr="00CD684A" w:rsidTr="00C22348">
        <w:trPr>
          <w:trHeight w:val="231"/>
        </w:trPr>
        <w:tc>
          <w:tcPr>
            <w:tcW w:w="4361" w:type="dxa"/>
          </w:tcPr>
          <w:p w:rsidR="00CD684A" w:rsidRPr="00CD684A" w:rsidRDefault="00CD684A" w:rsidP="00C22348">
            <w:pPr>
              <w:snapToGrid w:val="0"/>
              <w:ind w:hanging="360"/>
              <w:jc w:val="center"/>
              <w:rPr>
                <w:rFonts w:ascii="Times New Roman" w:hAnsi="Times New Roman" w:cs="Times New Roman"/>
                <w:szCs w:val="28"/>
              </w:rPr>
            </w:pPr>
          </w:p>
        </w:tc>
        <w:tc>
          <w:tcPr>
            <w:tcW w:w="850" w:type="dxa"/>
          </w:tcPr>
          <w:p w:rsidR="00CD684A" w:rsidRPr="00CD684A" w:rsidRDefault="00CD684A" w:rsidP="00C22348">
            <w:pPr>
              <w:snapToGrid w:val="0"/>
              <w:rPr>
                <w:rFonts w:ascii="Times New Roman" w:hAnsi="Times New Roman" w:cs="Times New Roman"/>
                <w:szCs w:val="28"/>
              </w:rPr>
            </w:pPr>
          </w:p>
        </w:tc>
        <w:tc>
          <w:tcPr>
            <w:tcW w:w="4395" w:type="dxa"/>
            <w:vMerge/>
          </w:tcPr>
          <w:p w:rsidR="00CD684A" w:rsidRPr="00CD684A" w:rsidRDefault="00CD684A" w:rsidP="00C22348">
            <w:pPr>
              <w:pStyle w:val="ConsNonformat"/>
              <w:jc w:val="right"/>
              <w:rPr>
                <w:rFonts w:ascii="Times New Roman" w:hAnsi="Times New Roman" w:cs="Times New Roman"/>
                <w:b/>
                <w:sz w:val="28"/>
                <w:szCs w:val="28"/>
              </w:rPr>
            </w:pPr>
          </w:p>
        </w:tc>
      </w:tr>
      <w:tr w:rsidR="00CD684A" w:rsidRPr="00CD684A" w:rsidTr="00C22348">
        <w:trPr>
          <w:trHeight w:val="425"/>
        </w:trPr>
        <w:tc>
          <w:tcPr>
            <w:tcW w:w="4361" w:type="dxa"/>
            <w:vAlign w:val="bottom"/>
          </w:tcPr>
          <w:p w:rsidR="00CD684A" w:rsidRPr="00CD684A" w:rsidRDefault="00CD684A" w:rsidP="00C22348">
            <w:pPr>
              <w:snapToGrid w:val="0"/>
              <w:ind w:hanging="360"/>
              <w:jc w:val="center"/>
              <w:rPr>
                <w:rFonts w:ascii="Times New Roman" w:hAnsi="Times New Roman" w:cs="Times New Roman"/>
                <w:szCs w:val="28"/>
              </w:rPr>
            </w:pPr>
          </w:p>
        </w:tc>
        <w:tc>
          <w:tcPr>
            <w:tcW w:w="850" w:type="dxa"/>
            <w:vAlign w:val="bottom"/>
          </w:tcPr>
          <w:p w:rsidR="00CD684A" w:rsidRPr="00CD684A" w:rsidRDefault="00CD684A" w:rsidP="00C22348">
            <w:pPr>
              <w:snapToGrid w:val="0"/>
              <w:rPr>
                <w:rFonts w:ascii="Times New Roman" w:hAnsi="Times New Roman" w:cs="Times New Roman"/>
                <w:szCs w:val="28"/>
              </w:rPr>
            </w:pPr>
          </w:p>
        </w:tc>
        <w:tc>
          <w:tcPr>
            <w:tcW w:w="4395" w:type="dxa"/>
            <w:vMerge/>
          </w:tcPr>
          <w:p w:rsidR="00CD684A" w:rsidRPr="00CD684A" w:rsidRDefault="00CD684A" w:rsidP="00C22348">
            <w:pPr>
              <w:pStyle w:val="ConsNonformat"/>
              <w:jc w:val="right"/>
              <w:rPr>
                <w:rFonts w:ascii="Times New Roman" w:hAnsi="Times New Roman" w:cs="Times New Roman"/>
                <w:b/>
                <w:sz w:val="28"/>
                <w:szCs w:val="28"/>
              </w:rPr>
            </w:pPr>
          </w:p>
        </w:tc>
      </w:tr>
      <w:tr w:rsidR="00CD684A" w:rsidRPr="00CD684A" w:rsidTr="00C22348">
        <w:trPr>
          <w:trHeight w:val="578"/>
        </w:trPr>
        <w:tc>
          <w:tcPr>
            <w:tcW w:w="4361" w:type="dxa"/>
            <w:vAlign w:val="bottom"/>
          </w:tcPr>
          <w:p w:rsidR="00CD684A" w:rsidRPr="00CD684A" w:rsidRDefault="00CD684A" w:rsidP="00C22348">
            <w:pPr>
              <w:snapToGrid w:val="0"/>
              <w:ind w:hanging="360"/>
              <w:jc w:val="center"/>
              <w:rPr>
                <w:rFonts w:ascii="Times New Roman" w:hAnsi="Times New Roman" w:cs="Times New Roman"/>
                <w:szCs w:val="28"/>
              </w:rPr>
            </w:pPr>
          </w:p>
        </w:tc>
        <w:tc>
          <w:tcPr>
            <w:tcW w:w="850" w:type="dxa"/>
            <w:vAlign w:val="bottom"/>
          </w:tcPr>
          <w:p w:rsidR="00CD684A" w:rsidRPr="00CD684A" w:rsidRDefault="00CD684A" w:rsidP="00C22348">
            <w:pPr>
              <w:snapToGrid w:val="0"/>
              <w:rPr>
                <w:rFonts w:ascii="Times New Roman" w:hAnsi="Times New Roman" w:cs="Times New Roman"/>
                <w:szCs w:val="28"/>
              </w:rPr>
            </w:pPr>
          </w:p>
        </w:tc>
        <w:tc>
          <w:tcPr>
            <w:tcW w:w="4395" w:type="dxa"/>
            <w:vMerge/>
          </w:tcPr>
          <w:p w:rsidR="00CD684A" w:rsidRPr="00CD684A" w:rsidRDefault="00CD684A" w:rsidP="00C22348">
            <w:pPr>
              <w:pStyle w:val="ConsNonformat"/>
              <w:jc w:val="right"/>
              <w:rPr>
                <w:rFonts w:ascii="Times New Roman" w:hAnsi="Times New Roman" w:cs="Times New Roman"/>
                <w:b/>
                <w:sz w:val="28"/>
                <w:szCs w:val="28"/>
              </w:rPr>
            </w:pPr>
          </w:p>
        </w:tc>
      </w:tr>
    </w:tbl>
    <w:p w:rsidR="00C22348" w:rsidRPr="00C22348" w:rsidRDefault="00A1178C" w:rsidP="00C22348">
      <w:pPr>
        <w:pStyle w:val="a3"/>
        <w:jc w:val="right"/>
        <w:rPr>
          <w:rFonts w:ascii="Times New Roman" w:hAnsi="Times New Roman" w:cs="Times New Roman"/>
          <w:sz w:val="24"/>
          <w:szCs w:val="24"/>
          <w:lang w:eastAsia="ru-RU"/>
        </w:rPr>
      </w:pPr>
      <w:bookmarkStart w:id="9" w:name="Приложение2"/>
      <w:r w:rsidRPr="005D6F8F">
        <w:rPr>
          <w:rFonts w:ascii="Times New Roman" w:hAnsi="Times New Roman" w:cs="Times New Roman"/>
          <w:sz w:val="24"/>
          <w:szCs w:val="24"/>
        </w:rPr>
        <w:t>Приложение 2. Положение о коммерческой тайне.</w:t>
      </w:r>
      <w:bookmarkEnd w:id="9"/>
    </w:p>
    <w:p w:rsidR="00CD684A" w:rsidRDefault="00CD684A" w:rsidP="00E76B86">
      <w:pPr>
        <w:pStyle w:val="af"/>
      </w:pPr>
    </w:p>
    <w:p w:rsidR="00C22348" w:rsidRPr="00C22348" w:rsidRDefault="00C22348" w:rsidP="00C22348">
      <w:pPr>
        <w:rPr>
          <w:lang w:eastAsia="ru-RU"/>
        </w:rPr>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CD684A" w:rsidRDefault="00CD684A" w:rsidP="00E76B86">
      <w:pPr>
        <w:pStyle w:val="af"/>
      </w:pPr>
    </w:p>
    <w:p w:rsidR="00CD684A" w:rsidRPr="00E76B86" w:rsidRDefault="00CD684A" w:rsidP="00E76B86">
      <w:pPr>
        <w:pStyle w:val="af"/>
      </w:pPr>
      <w:r w:rsidRPr="00E76B86">
        <w:t>Положение</w:t>
      </w:r>
      <w:r w:rsidRPr="00E76B86">
        <w:br/>
        <w:t>о коммерческой тайне</w:t>
      </w:r>
      <w:r w:rsidRPr="00E76B86">
        <w:br/>
        <w:t>Общества с ограниченной ответственностью</w:t>
      </w:r>
      <w:r w:rsidRPr="00E76B86">
        <w:br/>
        <w:t>«</w:t>
      </w:r>
      <w:r w:rsidR="000D096A">
        <w:t>_Компания_</w:t>
      </w:r>
      <w:r w:rsidRPr="00E76B86">
        <w:t>»</w:t>
      </w:r>
    </w:p>
    <w:p w:rsidR="00CD684A" w:rsidRPr="00E76B86" w:rsidRDefault="00CD684A" w:rsidP="00CD684A">
      <w:pPr>
        <w:jc w:val="right"/>
        <w:rPr>
          <w:rFonts w:ascii="Times New Roman" w:hAnsi="Times New Roman" w:cs="Times New Roman"/>
          <w:sz w:val="24"/>
          <w:szCs w:val="24"/>
        </w:rPr>
      </w:pPr>
      <w:r w:rsidRPr="00E76B86">
        <w:rPr>
          <w:rFonts w:ascii="Times New Roman" w:hAnsi="Times New Roman" w:cs="Times New Roman"/>
          <w:sz w:val="24"/>
          <w:szCs w:val="24"/>
        </w:rPr>
        <w:t>Версия 1.0</w:t>
      </w:r>
    </w:p>
    <w:p w:rsidR="00CD684A" w:rsidRPr="00CD684A" w:rsidRDefault="00CD684A" w:rsidP="00CD684A">
      <w:pPr>
        <w:rPr>
          <w:rFonts w:ascii="Times New Roman" w:hAnsi="Times New Roman" w:cs="Times New Roman"/>
          <w:b/>
          <w:bCs/>
          <w:szCs w:val="28"/>
        </w:rPr>
      </w:pPr>
      <w:r w:rsidRPr="00CD684A">
        <w:rPr>
          <w:rFonts w:ascii="Times New Roman" w:hAnsi="Times New Roman" w:cs="Times New Roman"/>
        </w:rPr>
        <w:br w:type="page"/>
      </w:r>
    </w:p>
    <w:p w:rsidR="00CD684A" w:rsidRPr="00CD684A"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rPr>
        <w:sectPr w:rsidR="00CD684A" w:rsidRPr="00CD684A" w:rsidSect="00BB27F2">
          <w:pgSz w:w="11906" w:h="16838"/>
          <w:pgMar w:top="1134" w:right="851" w:bottom="851" w:left="851" w:header="709" w:footer="709" w:gutter="0"/>
          <w:pgNumType w:start="1"/>
          <w:cols w:space="708"/>
          <w:titlePg/>
          <w:docGrid w:linePitch="360"/>
        </w:sectPr>
      </w:pPr>
      <w:bookmarkStart w:id="10" w:name="_Toc247366720"/>
      <w:bookmarkStart w:id="11" w:name="_Toc299366489"/>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12" w:name="_Toc431224373"/>
      <w:r w:rsidRPr="00C22348">
        <w:rPr>
          <w:rFonts w:ascii="Times New Roman" w:hAnsi="Times New Roman" w:cs="Times New Roman"/>
          <w:color w:val="auto"/>
          <w:sz w:val="28"/>
          <w:szCs w:val="28"/>
        </w:rPr>
        <w:lastRenderedPageBreak/>
        <w:t>Основные понятия</w:t>
      </w:r>
      <w:bookmarkEnd w:id="10"/>
      <w:bookmarkEnd w:id="11"/>
      <w:bookmarkEnd w:id="12"/>
    </w:p>
    <w:p w:rsidR="00CD684A" w:rsidRPr="00C22348" w:rsidRDefault="00CD684A" w:rsidP="00CD684A">
      <w:pPr>
        <w:pStyle w:val="a3"/>
        <w:tabs>
          <w:tab w:val="left" w:pos="0"/>
        </w:tabs>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Для целей Положения о коммерческой тайне ООО</w:t>
      </w:r>
      <w:r w:rsidRPr="00C22348">
        <w:rPr>
          <w:rFonts w:ascii="Times New Roman" w:hAnsi="Times New Roman" w:cs="Times New Roman"/>
          <w:spacing w:val="3"/>
          <w:szCs w:val="28"/>
          <w:lang w:val="en-US"/>
        </w:rPr>
        <w:t> </w:t>
      </w:r>
      <w:r w:rsidRPr="00C22348">
        <w:rPr>
          <w:rFonts w:ascii="Times New Roman" w:hAnsi="Times New Roman" w:cs="Times New Roman"/>
          <w:spacing w:val="3"/>
          <w:szCs w:val="28"/>
        </w:rPr>
        <w:t>«</w:t>
      </w:r>
      <w:r w:rsidR="000D096A">
        <w:rPr>
          <w:rFonts w:ascii="Times New Roman" w:hAnsi="Times New Roman" w:cs="Times New Roman"/>
          <w:spacing w:val="3"/>
          <w:szCs w:val="28"/>
        </w:rPr>
        <w:t>_Компания_</w:t>
      </w:r>
      <w:r w:rsidRPr="00C22348">
        <w:rPr>
          <w:rFonts w:ascii="Times New Roman" w:hAnsi="Times New Roman" w:cs="Times New Roman"/>
          <w:spacing w:val="3"/>
          <w:szCs w:val="28"/>
        </w:rPr>
        <w:t>» используются следующие основные понятия</w:t>
      </w:r>
      <w:bookmarkStart w:id="13" w:name="_ftnref1"/>
      <w:bookmarkEnd w:id="13"/>
      <w:r w:rsidRPr="00C22348">
        <w:rPr>
          <w:rFonts w:ascii="Times New Roman" w:hAnsi="Times New Roman" w:cs="Times New Roman"/>
          <w:spacing w:val="3"/>
          <w:szCs w:val="28"/>
        </w:rPr>
        <w:t>:</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Коммерческая тайна</w:t>
      </w:r>
      <w:r w:rsidRPr="00C22348">
        <w:rPr>
          <w:rFonts w:ascii="Times New Roman" w:hAnsi="Times New Roman" w:cs="Times New Roman"/>
          <w:spacing w:val="3"/>
          <w:szCs w:val="28"/>
        </w:rPr>
        <w:t xml:space="preserve"> — 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Режим коммерческой тайны</w:t>
      </w:r>
      <w:r w:rsidRPr="00C22348">
        <w:rPr>
          <w:rFonts w:ascii="Times New Roman" w:hAnsi="Times New Roman" w:cs="Times New Roman"/>
          <w:spacing w:val="3"/>
          <w:szCs w:val="28"/>
        </w:rPr>
        <w:t xml:space="preserve"> — правовые, организационные, технические и иные</w:t>
      </w:r>
      <w:r w:rsidR="00D37A76">
        <w:rPr>
          <w:rFonts w:ascii="Times New Roman" w:hAnsi="Times New Roman" w:cs="Times New Roman"/>
          <w:spacing w:val="3"/>
          <w:szCs w:val="28"/>
        </w:rPr>
        <w:t>,</w:t>
      </w:r>
      <w:r w:rsidRPr="00C22348">
        <w:rPr>
          <w:rFonts w:ascii="Times New Roman" w:hAnsi="Times New Roman" w:cs="Times New Roman"/>
          <w:spacing w:val="3"/>
          <w:szCs w:val="28"/>
        </w:rPr>
        <w:t xml:space="preserve"> принимаемые обладателем информации, составляющей коммерческую тайну, меры по охране ее конфиденциальности.</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Обладатель информации, составляющей коммерческую тайну</w:t>
      </w:r>
      <w:r w:rsidRPr="00C22348">
        <w:rPr>
          <w:rFonts w:ascii="Times New Roman" w:hAnsi="Times New Roman" w:cs="Times New Roman"/>
          <w:spacing w:val="3"/>
          <w:szCs w:val="28"/>
        </w:rPr>
        <w:t xml:space="preserve"> — лицо, которое </w:t>
      </w:r>
      <w:r w:rsidR="00D37A76" w:rsidRPr="00C22348">
        <w:rPr>
          <w:rFonts w:ascii="Times New Roman" w:hAnsi="Times New Roman" w:cs="Times New Roman"/>
          <w:spacing w:val="3"/>
          <w:szCs w:val="28"/>
        </w:rPr>
        <w:t xml:space="preserve">на законном основании </w:t>
      </w:r>
      <w:r w:rsidRPr="00C22348">
        <w:rPr>
          <w:rFonts w:ascii="Times New Roman" w:hAnsi="Times New Roman" w:cs="Times New Roman"/>
          <w:spacing w:val="3"/>
          <w:szCs w:val="28"/>
        </w:rPr>
        <w:t xml:space="preserve">владеет </w:t>
      </w:r>
      <w:r w:rsidR="00D37A76" w:rsidRPr="00C22348">
        <w:rPr>
          <w:rFonts w:ascii="Times New Roman" w:hAnsi="Times New Roman" w:cs="Times New Roman"/>
          <w:spacing w:val="3"/>
          <w:szCs w:val="28"/>
        </w:rPr>
        <w:t xml:space="preserve">составляющей коммерческую тайну </w:t>
      </w:r>
      <w:r w:rsidR="00D37A76">
        <w:rPr>
          <w:rFonts w:ascii="Times New Roman" w:hAnsi="Times New Roman" w:cs="Times New Roman"/>
          <w:spacing w:val="3"/>
          <w:szCs w:val="28"/>
        </w:rPr>
        <w:t>информацией,</w:t>
      </w:r>
      <w:r w:rsidRPr="00C22348">
        <w:rPr>
          <w:rFonts w:ascii="Times New Roman" w:hAnsi="Times New Roman" w:cs="Times New Roman"/>
          <w:spacing w:val="3"/>
          <w:szCs w:val="28"/>
        </w:rPr>
        <w:t xml:space="preserve"> ограничило доступ к этой информации и установило в отношении нее режим коммерческой тайны.</w:t>
      </w:r>
      <w:r w:rsidR="00D37A76">
        <w:rPr>
          <w:rFonts w:ascii="Times New Roman" w:hAnsi="Times New Roman" w:cs="Times New Roman"/>
          <w:spacing w:val="3"/>
          <w:szCs w:val="28"/>
        </w:rPr>
        <w:t xml:space="preserve"> </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Доступ к информации, составляющей коммерческую тайну</w:t>
      </w:r>
      <w:r w:rsidRPr="00C22348">
        <w:rPr>
          <w:rFonts w:ascii="Times New Roman" w:hAnsi="Times New Roman" w:cs="Times New Roman"/>
          <w:spacing w:val="3"/>
          <w:szCs w:val="28"/>
        </w:rPr>
        <w:t xml:space="preserve">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Передача информации, составляющей коммерческую тайну</w:t>
      </w:r>
      <w:r w:rsidRPr="00C22348">
        <w:rPr>
          <w:rFonts w:ascii="Times New Roman" w:hAnsi="Times New Roman" w:cs="Times New Roman"/>
          <w:spacing w:val="3"/>
          <w:szCs w:val="28"/>
        </w:rPr>
        <w:t xml:space="preserve">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CD684A" w:rsidRPr="00C22348" w:rsidRDefault="00CD684A" w:rsidP="00CD684A">
      <w:pPr>
        <w:tabs>
          <w:tab w:val="left" w:pos="0"/>
        </w:tabs>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Предоставление информации, составляющей коммерческую тайну</w:t>
      </w:r>
      <w:r w:rsidRPr="00C22348">
        <w:rPr>
          <w:rFonts w:ascii="Times New Roman" w:hAnsi="Times New Roman" w:cs="Times New Roman"/>
          <w:spacing w:val="3"/>
          <w:szCs w:val="28"/>
        </w:rPr>
        <w:t xml:space="preserve">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CD684A" w:rsidRPr="00C22348" w:rsidRDefault="00CD684A" w:rsidP="00CD684A">
      <w:pPr>
        <w:tabs>
          <w:tab w:val="left" w:pos="0"/>
        </w:tabs>
        <w:spacing w:after="240"/>
        <w:ind w:firstLine="709"/>
        <w:jc w:val="both"/>
        <w:rPr>
          <w:rFonts w:ascii="Times New Roman" w:hAnsi="Times New Roman" w:cs="Times New Roman"/>
          <w:spacing w:val="3"/>
          <w:szCs w:val="28"/>
        </w:rPr>
      </w:pPr>
      <w:r w:rsidRPr="00C22348">
        <w:rPr>
          <w:rFonts w:ascii="Times New Roman" w:hAnsi="Times New Roman" w:cs="Times New Roman"/>
          <w:b/>
          <w:spacing w:val="3"/>
          <w:szCs w:val="28"/>
        </w:rPr>
        <w:t>Разглашение информации, составляющей коммерческую тайну</w:t>
      </w:r>
      <w:r w:rsidRPr="00C22348">
        <w:rPr>
          <w:rFonts w:ascii="Times New Roman" w:hAnsi="Times New Roman" w:cs="Times New Roman"/>
          <w:spacing w:val="3"/>
          <w:szCs w:val="28"/>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14" w:name="_Toc299366490"/>
      <w:bookmarkStart w:id="15" w:name="_Toc431224374"/>
      <w:r w:rsidRPr="00C22348">
        <w:rPr>
          <w:rFonts w:ascii="Times New Roman" w:hAnsi="Times New Roman" w:cs="Times New Roman"/>
          <w:color w:val="auto"/>
          <w:sz w:val="28"/>
          <w:szCs w:val="28"/>
        </w:rPr>
        <w:lastRenderedPageBreak/>
        <w:t>Общие положения</w:t>
      </w:r>
      <w:bookmarkEnd w:id="14"/>
      <w:bookmarkEnd w:id="15"/>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 xml:space="preserve">Настоящее Положение </w:t>
      </w:r>
      <w:r w:rsidRPr="00C22348">
        <w:rPr>
          <w:rFonts w:ascii="Times New Roman" w:hAnsi="Times New Roman" w:cs="Times New Roman"/>
          <w:szCs w:val="28"/>
        </w:rPr>
        <w:t xml:space="preserve">о коммерческой тайне (далее по тексту — «Положение») </w:t>
      </w:r>
      <w:r w:rsidRPr="00C22348">
        <w:rPr>
          <w:rFonts w:ascii="Times New Roman" w:hAnsi="Times New Roman" w:cs="Times New Roman"/>
          <w:spacing w:val="3"/>
          <w:szCs w:val="28"/>
        </w:rPr>
        <w:t>регулирует отношения, связанные с охраной и использованием информации, составляющей Коммерческую тайну Общества с ограниченной ответственностью «</w:t>
      </w:r>
      <w:r w:rsidR="000D096A">
        <w:rPr>
          <w:rFonts w:ascii="Times New Roman" w:hAnsi="Times New Roman" w:cs="Times New Roman"/>
          <w:spacing w:val="3"/>
          <w:szCs w:val="28"/>
        </w:rPr>
        <w:t>_Компания_</w:t>
      </w:r>
      <w:r w:rsidRPr="00C22348">
        <w:rPr>
          <w:rFonts w:ascii="Times New Roman" w:hAnsi="Times New Roman" w:cs="Times New Roman"/>
          <w:spacing w:val="3"/>
          <w:szCs w:val="28"/>
        </w:rPr>
        <w:t>» (</w:t>
      </w:r>
      <w:r w:rsidRPr="00C22348">
        <w:rPr>
          <w:rFonts w:ascii="Times New Roman" w:hAnsi="Times New Roman" w:cs="Times New Roman"/>
          <w:szCs w:val="28"/>
        </w:rPr>
        <w:t>далее по тексту — «Общество»)</w:t>
      </w:r>
      <w:r w:rsidRPr="00C22348">
        <w:rPr>
          <w:rFonts w:ascii="Times New Roman" w:hAnsi="Times New Roman" w:cs="Times New Roman"/>
          <w:spacing w:val="3"/>
          <w:szCs w:val="28"/>
        </w:rPr>
        <w:t>.</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Настоящее Положение в целях обеспечения экономической безопасности Общества устанавливает общие нормы о сведениях, составляющих коммерческую тайну (далее по тексту — «Коммерческая тайна»), режиме коммерческой тайны и условиях ее защиты, а также меры ответственности, применяемые за нарушение требований, установленных настоящим Положением.</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Настоящее Положение разработано в соответствии с действующим законодательством Российской Федерации, Уставом Общества и иными внутренними организационно-распорядительными документами Общества, утвержденными в установленном порядке.</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Общество имеет исключительное право на использование коммерческой тайны любыми не запрещенными законом способами по собственному усмотрению.</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В соответствии с настоящим Положением Общество принимает меры к охране коммерческой тайны, а также ограничению доступа к ней третьих лиц.</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Целью охраны коммерческой тайны является обеспечение экономической и правовой безопасности Общества.</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Действие настоящего Положения распространяется на работников Общества, работающих по трудовому договору, заключенному с Обществом, которые дали обязательство о неразглашении коммерческой тайны, а также на лиц, работающих по гражданско-правовым договорам, заключенным с Обществом, на лиц, взявших на себя обязательство о неразглашении коммерческой тайны, в порядке и на условиях, предусмотренных настоящим Положением.</w:t>
      </w:r>
    </w:p>
    <w:p w:rsidR="00CD684A" w:rsidRPr="00C22348" w:rsidRDefault="00CD684A" w:rsidP="00CA7612">
      <w:pPr>
        <w:pStyle w:val="a3"/>
        <w:widowControl w:val="0"/>
        <w:numPr>
          <w:ilvl w:val="0"/>
          <w:numId w:val="19"/>
        </w:numPr>
        <w:tabs>
          <w:tab w:val="left" w:pos="709"/>
        </w:tabs>
        <w:autoSpaceDE w:val="0"/>
        <w:autoSpaceDN w:val="0"/>
        <w:adjustRightInd w:val="0"/>
        <w:spacing w:before="120" w:after="0" w:line="240" w:lineRule="auto"/>
        <w:ind w:left="0" w:firstLine="709"/>
        <w:jc w:val="both"/>
        <w:rPr>
          <w:rFonts w:ascii="Times New Roman" w:hAnsi="Times New Roman" w:cs="Times New Roman"/>
          <w:spacing w:val="3"/>
          <w:szCs w:val="28"/>
        </w:rPr>
      </w:pPr>
      <w:r w:rsidRPr="00C22348">
        <w:rPr>
          <w:rFonts w:ascii="Times New Roman" w:hAnsi="Times New Roman" w:cs="Times New Roman"/>
          <w:spacing w:val="3"/>
          <w:szCs w:val="28"/>
        </w:rPr>
        <w:t>Общество оставляет за собой право контролировать всю деятельность работника на своей территории.</w:t>
      </w:r>
    </w:p>
    <w:p w:rsidR="00CD684A" w:rsidRPr="00C22348" w:rsidRDefault="00BA2300" w:rsidP="00CA7612">
      <w:pPr>
        <w:pStyle w:val="a3"/>
        <w:widowControl w:val="0"/>
        <w:numPr>
          <w:ilvl w:val="0"/>
          <w:numId w:val="19"/>
        </w:numPr>
        <w:tabs>
          <w:tab w:val="left" w:pos="709"/>
        </w:tabs>
        <w:autoSpaceDE w:val="0"/>
        <w:autoSpaceDN w:val="0"/>
        <w:adjustRightInd w:val="0"/>
        <w:spacing w:after="240" w:line="240" w:lineRule="auto"/>
        <w:ind w:left="0" w:firstLine="709"/>
        <w:contextualSpacing w:val="0"/>
        <w:jc w:val="both"/>
        <w:rPr>
          <w:rFonts w:ascii="Times New Roman" w:hAnsi="Times New Roman" w:cs="Times New Roman"/>
          <w:spacing w:val="3"/>
          <w:szCs w:val="28"/>
        </w:rPr>
      </w:pPr>
      <w:r>
        <w:rPr>
          <w:rFonts w:ascii="Times New Roman" w:hAnsi="Times New Roman" w:cs="Times New Roman"/>
          <w:spacing w:val="3"/>
          <w:szCs w:val="28"/>
        </w:rPr>
        <w:t xml:space="preserve">Доступ к сведениям, </w:t>
      </w:r>
      <w:r w:rsidR="00CD684A" w:rsidRPr="00C22348">
        <w:rPr>
          <w:rFonts w:ascii="Times New Roman" w:hAnsi="Times New Roman" w:cs="Times New Roman"/>
          <w:spacing w:val="3"/>
          <w:szCs w:val="28"/>
        </w:rPr>
        <w:t>относящимся к коммерческой тайне и конфиденциальной информации, лицами, не являющихся работниками Общества и не работающих с Обществом на основании гражданско-правовых договоров, осуществляется</w:t>
      </w:r>
      <w:r w:rsidR="00CD684A" w:rsidRPr="00C22348">
        <w:rPr>
          <w:rFonts w:ascii="Times New Roman" w:hAnsi="Times New Roman" w:cs="Times New Roman"/>
          <w:szCs w:val="28"/>
        </w:rPr>
        <w:t xml:space="preserve"> на основаниях и в порядке, предусмотренными Федеральным законом о коммерческой тайне и иными нормативными актами.</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16" w:name="_Toc299366492"/>
      <w:bookmarkStart w:id="17" w:name="_Toc431224375"/>
      <w:r w:rsidRPr="00C22348">
        <w:rPr>
          <w:rFonts w:ascii="Times New Roman" w:hAnsi="Times New Roman" w:cs="Times New Roman"/>
          <w:color w:val="auto"/>
          <w:sz w:val="28"/>
          <w:szCs w:val="28"/>
        </w:rPr>
        <w:t>Понятие коммерческой тайны</w:t>
      </w:r>
      <w:bookmarkEnd w:id="16"/>
      <w:bookmarkEnd w:id="17"/>
    </w:p>
    <w:p w:rsidR="00CD684A" w:rsidRPr="00C22348" w:rsidRDefault="00CD684A" w:rsidP="00CA7612">
      <w:pPr>
        <w:pStyle w:val="a3"/>
        <w:widowControl w:val="0"/>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Коммерческая тайна представляет собой совокупность сведений о деятельности Общества, его подразделений, отдельных работников, которые в соответствии с настоящим Положением отнесены к коммерческой тайне и используются Обществом с целью извлечения прибыли и (или) достижения добросовестного преимущества над конкурентами.</w:t>
      </w:r>
    </w:p>
    <w:p w:rsidR="00CD684A" w:rsidRPr="00C22348" w:rsidRDefault="00CD684A" w:rsidP="00CA7612">
      <w:pPr>
        <w:pStyle w:val="a3"/>
        <w:widowControl w:val="0"/>
        <w:numPr>
          <w:ilvl w:val="0"/>
          <w:numId w:val="20"/>
        </w:numPr>
        <w:autoSpaceDE w:val="0"/>
        <w:autoSpaceDN w:val="0"/>
        <w:adjustRightInd w:val="0"/>
        <w:spacing w:after="240" w:line="240" w:lineRule="auto"/>
        <w:ind w:left="0" w:firstLine="709"/>
        <w:contextualSpacing w:val="0"/>
        <w:jc w:val="both"/>
        <w:rPr>
          <w:rFonts w:ascii="Times New Roman" w:hAnsi="Times New Roman" w:cs="Times New Roman"/>
          <w:szCs w:val="28"/>
        </w:rPr>
      </w:pPr>
      <w:r w:rsidRPr="00C22348">
        <w:rPr>
          <w:rFonts w:ascii="Times New Roman" w:hAnsi="Times New Roman" w:cs="Times New Roman"/>
          <w:szCs w:val="28"/>
        </w:rPr>
        <w:t xml:space="preserve">Информация составляет коммерческую тайну в случае, если она имеет действительную или потенциальную коммерческую ценность в силу неизвестности </w:t>
      </w:r>
      <w:r w:rsidRPr="00C22348">
        <w:rPr>
          <w:rFonts w:ascii="Times New Roman" w:hAnsi="Times New Roman" w:cs="Times New Roman"/>
          <w:szCs w:val="28"/>
        </w:rPr>
        <w:lastRenderedPageBreak/>
        <w:t>ее третьим лицам, к ней нет свободного доступа на законном основании, и обладатель информации принимает меры к её защите.</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18" w:name="_Toc431224376"/>
      <w:r w:rsidRPr="00C22348">
        <w:rPr>
          <w:rFonts w:ascii="Times New Roman" w:hAnsi="Times New Roman" w:cs="Times New Roman"/>
          <w:color w:val="auto"/>
          <w:sz w:val="28"/>
          <w:szCs w:val="28"/>
        </w:rPr>
        <w:t>Полномочия Директора Общества в области защиты коммерческой тайны</w:t>
      </w:r>
      <w:bookmarkEnd w:id="18"/>
    </w:p>
    <w:p w:rsidR="00CD684A" w:rsidRPr="00C22348" w:rsidRDefault="00CD684A" w:rsidP="00CD684A">
      <w:pPr>
        <w:tabs>
          <w:tab w:val="left" w:pos="0"/>
        </w:tabs>
        <w:ind w:firstLine="709"/>
        <w:jc w:val="both"/>
        <w:rPr>
          <w:rFonts w:ascii="Times New Roman" w:hAnsi="Times New Roman" w:cs="Times New Roman"/>
          <w:szCs w:val="28"/>
        </w:rPr>
      </w:pPr>
      <w:r w:rsidRPr="00C22348">
        <w:rPr>
          <w:rFonts w:ascii="Times New Roman" w:hAnsi="Times New Roman" w:cs="Times New Roman"/>
          <w:szCs w:val="28"/>
        </w:rPr>
        <w:t>Директор Общества осуществляет следующие действия в части организации работ по обработке и защите коммерческой тайны:</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организует и контролирует исполнение настоящего Положения;</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утверждает перечень лиц, допущенных к сведениям, составляющих коммерческую тайну Общества;</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принимает решения о внесении изменений и (или) дополнений в перечень сведений, составляющих коммерческую тайну;</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организует разработку и выполнение мероприятий в области защиты коммерческой тайны Общества;</w:t>
      </w:r>
    </w:p>
    <w:p w:rsidR="00CD684A" w:rsidRPr="00C22348" w:rsidRDefault="00CD684A" w:rsidP="00CA7612">
      <w:pPr>
        <w:pStyle w:val="prilozhenieglava"/>
        <w:numPr>
          <w:ilvl w:val="0"/>
          <w:numId w:val="18"/>
        </w:numPr>
        <w:tabs>
          <w:tab w:val="clear" w:pos="1080"/>
          <w:tab w:val="left" w:pos="993"/>
        </w:tabs>
        <w:spacing w:before="0"/>
        <w:ind w:left="0" w:firstLine="709"/>
        <w:jc w:val="both"/>
        <w:rPr>
          <w:sz w:val="28"/>
          <w:szCs w:val="28"/>
        </w:rPr>
      </w:pPr>
      <w:r w:rsidRPr="00C22348">
        <w:rPr>
          <w:b w:val="0"/>
          <w:caps w:val="0"/>
          <w:sz w:val="28"/>
          <w:szCs w:val="28"/>
        </w:rPr>
        <w:t>в пределах своей компетенции решает иные вопросы, связанные с обработкой коммерческой тайны, а также ее защитой.</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19" w:name="_Toc431224377"/>
      <w:r w:rsidRPr="00C22348">
        <w:rPr>
          <w:rFonts w:ascii="Times New Roman" w:hAnsi="Times New Roman" w:cs="Times New Roman"/>
          <w:color w:val="auto"/>
          <w:sz w:val="28"/>
          <w:szCs w:val="28"/>
        </w:rPr>
        <w:t>Режим коммерческой тайны</w:t>
      </w:r>
      <w:bookmarkEnd w:id="19"/>
    </w:p>
    <w:p w:rsidR="00CD684A" w:rsidRPr="00C22348" w:rsidRDefault="00CD684A" w:rsidP="00CA7612">
      <w:pPr>
        <w:numPr>
          <w:ilvl w:val="1"/>
          <w:numId w:val="9"/>
        </w:numPr>
        <w:tabs>
          <w:tab w:val="clear" w:pos="1197"/>
          <w:tab w:val="left" w:pos="0"/>
          <w:tab w:val="num" w:pos="851"/>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 Обществе действует режим коммерческой тайны, включающий в себя комплекс следующих мер:</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определён перечень информации, составляющей коммерческую тайну Общества;</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ограничен доступ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CD684A" w:rsidRPr="00C22348" w:rsidRDefault="00EE66AA" w:rsidP="00CA7612">
      <w:pPr>
        <w:pStyle w:val="prilozhenieglava"/>
        <w:numPr>
          <w:ilvl w:val="0"/>
          <w:numId w:val="18"/>
        </w:numPr>
        <w:tabs>
          <w:tab w:val="clear" w:pos="1080"/>
          <w:tab w:val="left" w:pos="993"/>
        </w:tabs>
        <w:spacing w:before="0" w:after="0"/>
        <w:ind w:left="0" w:firstLine="709"/>
        <w:jc w:val="both"/>
        <w:rPr>
          <w:b w:val="0"/>
          <w:caps w:val="0"/>
          <w:sz w:val="28"/>
          <w:szCs w:val="28"/>
        </w:rPr>
      </w:pPr>
      <w:r>
        <w:rPr>
          <w:b w:val="0"/>
          <w:caps w:val="0"/>
          <w:sz w:val="28"/>
          <w:szCs w:val="28"/>
        </w:rPr>
        <w:t>производится учё</w:t>
      </w:r>
      <w:r w:rsidR="00CD684A" w:rsidRPr="00C22348">
        <w:rPr>
          <w:b w:val="0"/>
          <w:caps w:val="0"/>
          <w:sz w:val="28"/>
          <w:szCs w:val="28"/>
        </w:rPr>
        <w:t xml:space="preserve">т лиц, получивших доступ к информации, составляющей коммерческую тайну; </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производится учёт лиц, которым информация, составляющая коммерческую тайну, была предоставлена или передана в Журнале учёта передачи сведений, составляющих коммерческую тайну;</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проводится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CD684A" w:rsidRPr="00C22348" w:rsidRDefault="00CD684A" w:rsidP="00CA7612">
      <w:pPr>
        <w:pStyle w:val="prilozhenieglava"/>
        <w:numPr>
          <w:ilvl w:val="0"/>
          <w:numId w:val="18"/>
        </w:numPr>
        <w:tabs>
          <w:tab w:val="clear" w:pos="1080"/>
          <w:tab w:val="left" w:pos="993"/>
        </w:tabs>
        <w:spacing w:before="0" w:after="0"/>
        <w:ind w:left="0" w:firstLine="709"/>
        <w:jc w:val="both"/>
        <w:rPr>
          <w:b w:val="0"/>
          <w:caps w:val="0"/>
          <w:sz w:val="28"/>
          <w:szCs w:val="28"/>
        </w:rPr>
      </w:pPr>
      <w:r w:rsidRPr="00C22348">
        <w:rPr>
          <w:b w:val="0"/>
          <w:caps w:val="0"/>
          <w:sz w:val="28"/>
          <w:szCs w:val="28"/>
        </w:rPr>
        <w:t>на материальные носители, содержащие информацию, составляющую коммерческую тайну, наносится гриф «Коммерческая тайна» с указанием Общества — обладателя этой информации.</w:t>
      </w:r>
    </w:p>
    <w:p w:rsidR="00CD684A" w:rsidRPr="00C22348" w:rsidRDefault="00CD684A" w:rsidP="00CA7612">
      <w:pPr>
        <w:numPr>
          <w:ilvl w:val="0"/>
          <w:numId w:val="10"/>
        </w:numPr>
        <w:tabs>
          <w:tab w:val="clear" w:pos="477"/>
          <w:tab w:val="left" w:pos="0"/>
          <w:tab w:val="num" w:pos="709"/>
        </w:tabs>
        <w:spacing w:after="0" w:line="240" w:lineRule="auto"/>
        <w:ind w:left="0" w:firstLine="709"/>
        <w:jc w:val="both"/>
        <w:rPr>
          <w:rFonts w:ascii="Times New Roman" w:hAnsi="Times New Roman" w:cs="Times New Roman"/>
          <w:bCs/>
          <w:szCs w:val="28"/>
        </w:rPr>
      </w:pPr>
      <w:bookmarkStart w:id="20" w:name="_Toc303526830"/>
      <w:bookmarkStart w:id="21" w:name="_Toc304714815"/>
      <w:bookmarkStart w:id="22" w:name="_Toc304714834"/>
      <w:bookmarkStart w:id="23" w:name="_Toc304714903"/>
      <w:bookmarkEnd w:id="20"/>
      <w:bookmarkEnd w:id="21"/>
      <w:bookmarkEnd w:id="22"/>
      <w:bookmarkEnd w:id="23"/>
      <w:r w:rsidRPr="00C22348">
        <w:rPr>
          <w:rFonts w:ascii="Times New Roman" w:hAnsi="Times New Roman" w:cs="Times New Roman"/>
          <w:szCs w:val="28"/>
        </w:rPr>
        <w:t>Гриф «Коммерческая тайна» проставляется в правом верхнем углу первой страницы документа, на обложке или титульном листе издания и на первой странице сопроводительного письма к этим материалам. Гриф «Коммерческая тайна» может проставляться также на электронных и иных аппаратных носителях сведений, составляющих «Коммерческую тайну».</w:t>
      </w:r>
    </w:p>
    <w:p w:rsidR="00CD684A" w:rsidRPr="00C22348" w:rsidRDefault="00CD684A" w:rsidP="00CA7612">
      <w:pPr>
        <w:numPr>
          <w:ilvl w:val="0"/>
          <w:numId w:val="10"/>
        </w:numPr>
        <w:tabs>
          <w:tab w:val="clear" w:pos="477"/>
          <w:tab w:val="num" w:pos="0"/>
          <w:tab w:val="num" w:pos="360"/>
        </w:tabs>
        <w:spacing w:after="0" w:line="240" w:lineRule="auto"/>
        <w:ind w:left="0" w:firstLine="709"/>
        <w:jc w:val="both"/>
        <w:rPr>
          <w:rFonts w:ascii="Times New Roman" w:hAnsi="Times New Roman" w:cs="Times New Roman"/>
          <w:bCs/>
          <w:szCs w:val="28"/>
        </w:rPr>
      </w:pPr>
      <w:r w:rsidRPr="00C22348">
        <w:rPr>
          <w:rFonts w:ascii="Times New Roman" w:hAnsi="Times New Roman" w:cs="Times New Roman"/>
          <w:szCs w:val="28"/>
        </w:rPr>
        <w:lastRenderedPageBreak/>
        <w:t>Снятие копий, а также производство выписок из документов с грифом «Коммерческая тайна» работниками Общества производится работниками с письменного разрешения руководителя Общества.</w:t>
      </w:r>
    </w:p>
    <w:p w:rsidR="00CD684A" w:rsidRPr="00C22348" w:rsidRDefault="00CD684A" w:rsidP="00CA7612">
      <w:pPr>
        <w:numPr>
          <w:ilvl w:val="0"/>
          <w:numId w:val="10"/>
        </w:numPr>
        <w:tabs>
          <w:tab w:val="clear" w:pos="477"/>
          <w:tab w:val="num"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Каждый работник Общества знакомится с настоящим Положением под роспись и предупреждается в письменной форме об ответственности за нарушение режима коммерческой тайны.</w:t>
      </w:r>
    </w:p>
    <w:p w:rsidR="00CD684A" w:rsidRPr="00C22348" w:rsidRDefault="00CD684A" w:rsidP="00CA7612">
      <w:pPr>
        <w:numPr>
          <w:ilvl w:val="0"/>
          <w:numId w:val="10"/>
        </w:numPr>
        <w:tabs>
          <w:tab w:val="clear" w:pos="477"/>
          <w:tab w:val="num"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 xml:space="preserve">Работники обязуются не разглашать информацию, составляющую коммерческую </w:t>
      </w:r>
      <w:r w:rsidR="00EE66AA">
        <w:rPr>
          <w:rFonts w:ascii="Times New Roman" w:hAnsi="Times New Roman" w:cs="Times New Roman"/>
          <w:szCs w:val="28"/>
        </w:rPr>
        <w:t>тайну, обладателем которой являе</w:t>
      </w:r>
      <w:r w:rsidRPr="00C22348">
        <w:rPr>
          <w:rFonts w:ascii="Times New Roman" w:hAnsi="Times New Roman" w:cs="Times New Roman"/>
          <w:szCs w:val="28"/>
        </w:rPr>
        <w:t>тся Общество</w:t>
      </w:r>
      <w:r w:rsidR="00EE66AA">
        <w:rPr>
          <w:rFonts w:ascii="Times New Roman" w:hAnsi="Times New Roman" w:cs="Times New Roman"/>
          <w:szCs w:val="28"/>
        </w:rPr>
        <w:t>,</w:t>
      </w:r>
      <w:r w:rsidRPr="00C22348">
        <w:rPr>
          <w:rFonts w:ascii="Times New Roman" w:hAnsi="Times New Roman" w:cs="Times New Roman"/>
          <w:szCs w:val="28"/>
        </w:rPr>
        <w:t xml:space="preserve"> и без его согласия не использовать эту информацию в иных, отличных от выполнения своих трудовых обязанностей целях.</w:t>
      </w:r>
    </w:p>
    <w:p w:rsidR="00CD684A" w:rsidRPr="00C22348" w:rsidRDefault="00CD684A" w:rsidP="00CA7612">
      <w:pPr>
        <w:numPr>
          <w:ilvl w:val="0"/>
          <w:numId w:val="10"/>
        </w:numPr>
        <w:tabs>
          <w:tab w:val="clear" w:pos="477"/>
          <w:tab w:val="num"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 случае попытки посторонних лиц получить от работника сведения, относящиеся к коммерческой тайне Общества, работник обязуется незамедлительно сообщить об этом руководству Общества и руководителю своего структурного подразделения.</w:t>
      </w:r>
    </w:p>
    <w:p w:rsidR="00CD684A" w:rsidRPr="00C22348" w:rsidRDefault="00CD684A" w:rsidP="00CA7612">
      <w:pPr>
        <w:numPr>
          <w:ilvl w:val="0"/>
          <w:numId w:val="10"/>
        </w:numPr>
        <w:tabs>
          <w:tab w:val="clear" w:pos="477"/>
          <w:tab w:val="num"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Работники Общества обязуются информировать руководство Общества и руководителя своего структурного подразделения в письменной и устной форме о причинах и условиях возможной утечки информации, содержащей коммерческую тайну.</w:t>
      </w:r>
    </w:p>
    <w:p w:rsidR="00CD684A" w:rsidRPr="00C22348" w:rsidRDefault="00CD684A" w:rsidP="00CA7612">
      <w:pPr>
        <w:numPr>
          <w:ilvl w:val="0"/>
          <w:numId w:val="10"/>
        </w:numPr>
        <w:tabs>
          <w:tab w:val="clear" w:pos="477"/>
          <w:tab w:val="num"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Заключаемые Обществом в лице любых уполномоченных лиц договоры, содержащие сведения, отнесенные к информации, составляющей коммерческую тайну Общества, должны содержать условие о сохранении контрагентами конфиденциальности.</w:t>
      </w:r>
    </w:p>
    <w:p w:rsidR="00CD684A" w:rsidRPr="00C22348" w:rsidRDefault="00CD684A" w:rsidP="00CA7612">
      <w:pPr>
        <w:numPr>
          <w:ilvl w:val="0"/>
          <w:numId w:val="10"/>
        </w:numPr>
        <w:tabs>
          <w:tab w:val="clear" w:pos="477"/>
          <w:tab w:val="num" w:pos="0"/>
        </w:tabs>
        <w:spacing w:after="24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Лица, виновные в нарушении режима коммерческой тайны Общества, привлекаются к установленной ответственности.</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24" w:name="_Toc431224378"/>
      <w:r w:rsidRPr="00C22348">
        <w:rPr>
          <w:rFonts w:ascii="Times New Roman" w:hAnsi="Times New Roman" w:cs="Times New Roman"/>
          <w:color w:val="auto"/>
          <w:sz w:val="28"/>
          <w:szCs w:val="28"/>
        </w:rPr>
        <w:t>Порядок отнесения сведений к коммерческой тайне</w:t>
      </w:r>
      <w:bookmarkEnd w:id="24"/>
    </w:p>
    <w:p w:rsidR="00CD684A" w:rsidRPr="00C22348" w:rsidRDefault="00CD684A" w:rsidP="00CA7612">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Отнесение информации к сведениям, составляющим коммерческую тайну, осуществляется путем введения ограничений на разглашение и доступ к её носителям.</w:t>
      </w:r>
    </w:p>
    <w:p w:rsidR="00CD684A" w:rsidRPr="00C22348" w:rsidRDefault="00CD684A" w:rsidP="00CA7612">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Правом отнесения информации к сведениям, составляющим коммерческую тайну, обладает только Директор Общества.</w:t>
      </w:r>
    </w:p>
    <w:p w:rsidR="00CD684A" w:rsidRPr="00C22348" w:rsidRDefault="00CD684A" w:rsidP="00CA7612">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Отнесение сведений к коммерческой тайне осуществляется путем проставления грифа «Коммерческая тайна».</w:t>
      </w:r>
    </w:p>
    <w:p w:rsidR="00CD684A" w:rsidRPr="00C22348" w:rsidRDefault="00CD684A" w:rsidP="00CA7612">
      <w:pPr>
        <w:widowControl w:val="0"/>
        <w:numPr>
          <w:ilvl w:val="1"/>
          <w:numId w:val="12"/>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Сведения, составляющие коммерческую тайну Общества, определены Перечнем сведений, составляющих коммерческую тайну.</w:t>
      </w:r>
    </w:p>
    <w:p w:rsidR="00CD684A" w:rsidRPr="00C22348" w:rsidRDefault="00CD684A" w:rsidP="00CA7612">
      <w:pPr>
        <w:widowControl w:val="0"/>
        <w:numPr>
          <w:ilvl w:val="1"/>
          <w:numId w:val="12"/>
        </w:numPr>
        <w:tabs>
          <w:tab w:val="left" w:pos="0"/>
        </w:tabs>
        <w:autoSpaceDE w:val="0"/>
        <w:autoSpaceDN w:val="0"/>
        <w:adjustRightInd w:val="0"/>
        <w:spacing w:after="240" w:line="240" w:lineRule="auto"/>
        <w:ind w:left="0" w:firstLine="709"/>
        <w:jc w:val="both"/>
        <w:rPr>
          <w:rFonts w:ascii="Times New Roman" w:hAnsi="Times New Roman" w:cs="Times New Roman"/>
          <w:szCs w:val="28"/>
        </w:rPr>
      </w:pPr>
      <w:r w:rsidRPr="00C22348">
        <w:rPr>
          <w:rFonts w:ascii="Times New Roman" w:hAnsi="Times New Roman" w:cs="Times New Roman"/>
          <w:szCs w:val="28"/>
        </w:rPr>
        <w:t xml:space="preserve"> Изменение и дополнение указанного перечня сведений допускается с обязательным ознакомлением работников с внесенными изменениями и дополнениями под роспись.</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25" w:name="_Toc431224379"/>
      <w:r w:rsidRPr="00C22348">
        <w:rPr>
          <w:rFonts w:ascii="Times New Roman" w:hAnsi="Times New Roman" w:cs="Times New Roman"/>
          <w:color w:val="auto"/>
          <w:sz w:val="28"/>
          <w:szCs w:val="28"/>
        </w:rPr>
        <w:t>Обязательства работника</w:t>
      </w:r>
      <w:bookmarkEnd w:id="25"/>
    </w:p>
    <w:p w:rsidR="00CD684A" w:rsidRPr="00C22348" w:rsidRDefault="00CD684A" w:rsidP="00CD684A">
      <w:pPr>
        <w:tabs>
          <w:tab w:val="left" w:pos="0"/>
        </w:tabs>
        <w:ind w:firstLine="709"/>
        <w:jc w:val="both"/>
        <w:rPr>
          <w:rFonts w:ascii="Times New Roman" w:hAnsi="Times New Roman" w:cs="Times New Roman"/>
          <w:szCs w:val="28"/>
        </w:rPr>
      </w:pPr>
      <w:r w:rsidRPr="00C22348">
        <w:rPr>
          <w:rFonts w:ascii="Times New Roman" w:hAnsi="Times New Roman" w:cs="Times New Roman"/>
          <w:szCs w:val="28"/>
        </w:rPr>
        <w:t>Работник Общества обязуется:</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 xml:space="preserve">Не разглашать сведения, содержащие коммерческую тайну Общества, за исключением случаев, когда есть письменное согласие Директора Общества, когда </w:t>
      </w:r>
      <w:r w:rsidRPr="00C22348">
        <w:rPr>
          <w:rFonts w:ascii="Times New Roman" w:hAnsi="Times New Roman" w:cs="Times New Roman"/>
          <w:szCs w:val="28"/>
        </w:rPr>
        <w:lastRenderedPageBreak/>
        <w:t>действующее законодательство РФ или внутренние регламентирующие документы Общества прямо обязывали совершить определенные действия, связанные с разглашением.</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Выполнять относящиеся к работнику требования приказов, инструкций и положений по обеспечению сохранности коммерческой тайны Общества и их носителей, соблюдать порядок работы и хранения в отношении документов, содержащих коммерческую тайну, порядок сдачи помещений под охрану и приема из-под охраны.</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Сохранять коммерческую тайну тех организаций, с которыми имеются договорные отношения у Общества.</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Не использовать коммерческую тайну Общества для занятий другой деятельностью, а также в процессе работы для другой организации, предприятия, учреждения, по заданию физического лица или в ходе осуществления любой предпринимательской деятельности, которая в качестве конкурентного действия может нанести ущерб Обществу.</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Не использовать сведения, составляющие коммерческую тайну, в научной и педагогической деятельности, в ходе публичных выступлений, интервью и конференций.</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Незамедлительно ставить в известность руководство Общества о необходимости отвечать на вопросы должностных лиц компетентных органов (налоговая инспекция, органы предварительного следствия и т. п.), находящихся при исполнении служебных обязанностей, по вопросам коммерческой тайны Общества.</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Незамедлительно сообщать руководству Общества об утрате или недостаче носителей информации, составляющей коммерческую тайну, удостоверений, пропусков, ключей от помещений, хранилищ, сейфов, личных печатей и о других фактах, которые могут привести к разглашению коммерческой тайны Общества, а также о причинах и условиях возможной утечки коммерческой тайны.</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 случае попытки посторонних лиц получить от работника коммерческую тайну Общества незамедлительно известить об этом своего непосредственного руководителя и руководство Общества.</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 xml:space="preserve">Не создавать условий для утечки коммерческой тайны и предпринимать все усилия для пресечения такой утечки, если ему стало известно, что утечка имеет место или </w:t>
      </w:r>
      <w:proofErr w:type="gramStart"/>
      <w:r w:rsidRPr="00C22348">
        <w:rPr>
          <w:rFonts w:ascii="Times New Roman" w:hAnsi="Times New Roman" w:cs="Times New Roman"/>
          <w:szCs w:val="28"/>
        </w:rPr>
        <w:t>что</w:t>
      </w:r>
      <w:proofErr w:type="gramEnd"/>
      <w:r w:rsidRPr="00C22348">
        <w:rPr>
          <w:rFonts w:ascii="Times New Roman" w:hAnsi="Times New Roman" w:cs="Times New Roman"/>
          <w:szCs w:val="28"/>
        </w:rPr>
        <w:t xml:space="preserve"> складываются условия для возможности таковой.</w:t>
      </w:r>
    </w:p>
    <w:p w:rsidR="00CD684A" w:rsidRPr="00C22348" w:rsidRDefault="00CD684A" w:rsidP="00CA7612">
      <w:pPr>
        <w:pStyle w:val="a3"/>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 случае увольнения все носители коммерческой тайны Общества: документы, аналитические исследования, программные и другие разработки, схемы, базы данных, доклады и иные материалы, подготовленные работником лично, либо в сотрудничестве с другими служащими, а также их носители, которые находились в распоряжении работника во время работы в Обществе, передать руководству и своему непосредственному руководителю.</w:t>
      </w:r>
    </w:p>
    <w:p w:rsidR="00CD684A" w:rsidRPr="00C22348" w:rsidRDefault="00CD684A" w:rsidP="00CA7612">
      <w:pPr>
        <w:pStyle w:val="a3"/>
        <w:widowControl w:val="0"/>
        <w:numPr>
          <w:ilvl w:val="0"/>
          <w:numId w:val="13"/>
        </w:numPr>
        <w:tabs>
          <w:tab w:val="left" w:pos="0"/>
        </w:tabs>
        <w:autoSpaceDE w:val="0"/>
        <w:autoSpaceDN w:val="0"/>
        <w:adjustRightInd w:val="0"/>
        <w:spacing w:after="240" w:line="240" w:lineRule="auto"/>
        <w:ind w:left="0" w:firstLine="709"/>
        <w:contextualSpacing w:val="0"/>
        <w:jc w:val="both"/>
        <w:rPr>
          <w:rFonts w:ascii="Times New Roman" w:hAnsi="Times New Roman" w:cs="Times New Roman"/>
          <w:szCs w:val="28"/>
        </w:rPr>
      </w:pPr>
      <w:r w:rsidRPr="00C22348">
        <w:rPr>
          <w:rFonts w:ascii="Times New Roman" w:hAnsi="Times New Roman" w:cs="Times New Roman"/>
          <w:szCs w:val="28"/>
        </w:rPr>
        <w:t xml:space="preserve">В случае увольнения (независимо от причин увольнения) не разглашать и не использовать для себя или других лиц коммерческую тайну Общества в течение 5 (пять) лет с момента прекращения трудовых отношений с Обществом. </w:t>
      </w: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26" w:name="_Toc431224380"/>
      <w:r w:rsidRPr="00C22348">
        <w:rPr>
          <w:rFonts w:ascii="Times New Roman" w:hAnsi="Times New Roman" w:cs="Times New Roman"/>
          <w:color w:val="auto"/>
          <w:sz w:val="28"/>
          <w:szCs w:val="28"/>
        </w:rPr>
        <w:lastRenderedPageBreak/>
        <w:t>Порядок допуска к коммерческой тайне</w:t>
      </w:r>
      <w:bookmarkEnd w:id="26"/>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jc w:val="both"/>
        <w:rPr>
          <w:rFonts w:ascii="Times New Roman" w:hAnsi="Times New Roman" w:cs="Times New Roman"/>
          <w:szCs w:val="28"/>
        </w:rPr>
      </w:pPr>
      <w:bookmarkStart w:id="27" w:name="_Toc247605566"/>
      <w:r w:rsidRPr="00C22348">
        <w:rPr>
          <w:rFonts w:ascii="Times New Roman" w:hAnsi="Times New Roman" w:cs="Times New Roman"/>
          <w:szCs w:val="28"/>
        </w:rPr>
        <w:t>Работник, который в силу своих служебных обязанностей имеет доступ к коммерческой тайне, а также работник, которому будет доверена коммерческая тайна для исполнения определенного задания, обязан в момент приема на работу либо по первому требованию Общества ознакомиться с настоящим Положением и дать Обществу обязательство о неразглашении коммерческой тайны.</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Для выполнения своих трудовых обязанностей работник должен использовать только технические и программные средства, принадлежащие Обществу, в том числе, работник обязан обрабатывать сведения, составляющие коммерческую тайну, только на технических и программных средствах, принадлежащих ООО «</w:t>
      </w:r>
      <w:r w:rsidR="000D096A">
        <w:rPr>
          <w:rFonts w:ascii="Times New Roman" w:hAnsi="Times New Roman" w:cs="Times New Roman"/>
          <w:spacing w:val="3"/>
          <w:szCs w:val="28"/>
        </w:rPr>
        <w:t>_Компания_</w:t>
      </w:r>
      <w:r w:rsidRPr="00C22348">
        <w:rPr>
          <w:rFonts w:ascii="Times New Roman" w:hAnsi="Times New Roman" w:cs="Times New Roman"/>
          <w:szCs w:val="28"/>
        </w:rPr>
        <w:t>». Общество оставляет за собой право контролировать качество выполнения трудовых обязанностей сотрудниками.</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Допуск к коммерческой тайне осуществляется только после дачи работником обязательства о неразглашении коммерческой тайны.</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Обязательство о неразглашении коммерческой тайны оформляется в письменной форме за подписью работника Общества и является неотъемлемой частью трудового договора, заключаемого с Обществом.</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Обязательство о неразглашении коммерческой тайны оформляется в двух экземплярах, один хранится у Общества, а второй — у работника.</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Cs w:val="28"/>
        </w:rPr>
      </w:pPr>
      <w:r w:rsidRPr="00C22348">
        <w:rPr>
          <w:rFonts w:ascii="Times New Roman" w:hAnsi="Times New Roman" w:cs="Times New Roman"/>
          <w:szCs w:val="28"/>
        </w:rPr>
        <w:t>Подписанное работником обязательство о неразглашении коммерческой тайны ограничивает его права на результаты интеллектуальной деятельности в части запрета на использование переданных Обществу исключительных прав на разрабатываемое по заданию Общества программное обеспечение.</w:t>
      </w:r>
    </w:p>
    <w:p w:rsidR="00CD684A" w:rsidRPr="00C22348" w:rsidRDefault="00CD684A" w:rsidP="00CD684A">
      <w:pPr>
        <w:spacing w:line="290" w:lineRule="atLeast"/>
        <w:jc w:val="both"/>
        <w:rPr>
          <w:rFonts w:ascii="Times New Roman" w:hAnsi="Times New Roman" w:cs="Times New Roman"/>
          <w:szCs w:val="28"/>
        </w:rPr>
      </w:pPr>
      <w:r w:rsidRPr="00C22348">
        <w:rPr>
          <w:rFonts w:ascii="Times New Roman" w:eastAsia="Calibri" w:hAnsi="Times New Roman" w:cs="Times New Roman"/>
          <w:szCs w:val="28"/>
        </w:rPr>
        <w:t>Общество, являясь обладателем коммерческой тайны, предоставляет информацию, являющуюся коммерческой тайной только по основаниям, предусмотренных ст.</w:t>
      </w:r>
      <w:r w:rsidR="006D2E11">
        <w:rPr>
          <w:rFonts w:ascii="Times New Roman" w:eastAsia="Calibri" w:hAnsi="Times New Roman" w:cs="Times New Roman"/>
          <w:szCs w:val="28"/>
        </w:rPr>
        <w:t xml:space="preserve"> </w:t>
      </w:r>
      <w:r w:rsidRPr="00C22348">
        <w:rPr>
          <w:rFonts w:ascii="Times New Roman" w:eastAsia="Calibri" w:hAnsi="Times New Roman" w:cs="Times New Roman"/>
          <w:szCs w:val="28"/>
        </w:rPr>
        <w:t xml:space="preserve">165 Уголовно-процессуального Кодекса РФ, Федерального закона от </w:t>
      </w:r>
      <w:r w:rsidRPr="00C22348">
        <w:rPr>
          <w:rFonts w:ascii="Times New Roman" w:hAnsi="Times New Roman" w:cs="Times New Roman"/>
          <w:szCs w:val="28"/>
        </w:rPr>
        <w:t>12 августа 1995 года N 144-ФЗ «Об оперативно-розыскной деятельности» и</w:t>
      </w:r>
      <w:r w:rsidRPr="00C22348">
        <w:rPr>
          <w:rFonts w:ascii="Times New Roman" w:eastAsia="Calibri" w:hAnsi="Times New Roman" w:cs="Times New Roman"/>
          <w:szCs w:val="28"/>
        </w:rPr>
        <w:t xml:space="preserve"> на основании судебного решения. </w:t>
      </w:r>
    </w:p>
    <w:p w:rsidR="00CD684A" w:rsidRPr="00C22348" w:rsidRDefault="00CD684A" w:rsidP="00CA7612">
      <w:pPr>
        <w:pStyle w:val="a3"/>
        <w:widowControl w:val="0"/>
        <w:numPr>
          <w:ilvl w:val="1"/>
          <w:numId w:val="14"/>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Cs w:val="28"/>
        </w:rPr>
      </w:pPr>
      <w:r w:rsidRPr="00C22348">
        <w:rPr>
          <w:rFonts w:ascii="Times New Roman" w:eastAsia="Calibri" w:hAnsi="Times New Roman" w:cs="Times New Roman"/>
          <w:szCs w:val="28"/>
        </w:rPr>
        <w:t>В случае отказа Общества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CD684A" w:rsidRPr="00C22348" w:rsidRDefault="00CD684A" w:rsidP="00CD684A">
      <w:pPr>
        <w:pStyle w:val="a3"/>
        <w:tabs>
          <w:tab w:val="left" w:pos="0"/>
        </w:tabs>
        <w:ind w:left="709"/>
        <w:contextualSpacing w:val="0"/>
        <w:jc w:val="both"/>
        <w:rPr>
          <w:rFonts w:ascii="Times New Roman" w:hAnsi="Times New Roman" w:cs="Times New Roman"/>
          <w:szCs w:val="28"/>
        </w:rPr>
      </w:pPr>
    </w:p>
    <w:p w:rsidR="00CD684A" w:rsidRPr="00C22348" w:rsidRDefault="00CD684A" w:rsidP="00CA7612">
      <w:pPr>
        <w:pStyle w:val="1"/>
        <w:widowControl w:val="0"/>
        <w:numPr>
          <w:ilvl w:val="0"/>
          <w:numId w:val="11"/>
        </w:numPr>
        <w:autoSpaceDE w:val="0"/>
        <w:autoSpaceDN w:val="0"/>
        <w:adjustRightInd w:val="0"/>
        <w:spacing w:before="0" w:after="240" w:line="240" w:lineRule="auto"/>
        <w:jc w:val="center"/>
        <w:rPr>
          <w:rFonts w:ascii="Times New Roman" w:hAnsi="Times New Roman" w:cs="Times New Roman"/>
          <w:color w:val="auto"/>
          <w:sz w:val="28"/>
          <w:szCs w:val="28"/>
        </w:rPr>
      </w:pPr>
      <w:bookmarkStart w:id="28" w:name="_Toc431224381"/>
      <w:r w:rsidRPr="00C22348">
        <w:rPr>
          <w:rFonts w:ascii="Times New Roman" w:hAnsi="Times New Roman" w:cs="Times New Roman"/>
          <w:color w:val="auto"/>
          <w:sz w:val="28"/>
          <w:szCs w:val="28"/>
        </w:rPr>
        <w:t>Порядок прекращения допуска к коммерческой тайне</w:t>
      </w:r>
      <w:bookmarkEnd w:id="28"/>
    </w:p>
    <w:p w:rsidR="00CD684A" w:rsidRPr="00C22348" w:rsidRDefault="00CD684A" w:rsidP="00CA7612">
      <w:pPr>
        <w:pStyle w:val="a3"/>
        <w:widowControl w:val="0"/>
        <w:numPr>
          <w:ilvl w:val="1"/>
          <w:numId w:val="15"/>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Допуск работника к коммерческой тайне может быть прекращен в следующих случаях:</w:t>
      </w:r>
    </w:p>
    <w:p w:rsidR="00CD684A" w:rsidRPr="00C22348" w:rsidRDefault="00CD684A" w:rsidP="00CA7612">
      <w:pPr>
        <w:pStyle w:val="prilozhenieglava"/>
        <w:numPr>
          <w:ilvl w:val="0"/>
          <w:numId w:val="16"/>
        </w:numPr>
        <w:tabs>
          <w:tab w:val="clear" w:pos="1080"/>
          <w:tab w:val="num" w:pos="0"/>
          <w:tab w:val="left" w:pos="993"/>
        </w:tabs>
        <w:spacing w:before="0" w:after="0"/>
        <w:ind w:left="0" w:firstLine="709"/>
        <w:jc w:val="both"/>
        <w:rPr>
          <w:b w:val="0"/>
          <w:caps w:val="0"/>
          <w:sz w:val="28"/>
          <w:szCs w:val="28"/>
        </w:rPr>
      </w:pPr>
      <w:r w:rsidRPr="00C22348">
        <w:rPr>
          <w:b w:val="0"/>
          <w:caps w:val="0"/>
          <w:sz w:val="28"/>
          <w:szCs w:val="28"/>
        </w:rPr>
        <w:t>расторжение трудового договора (независимо от причин расторжения);</w:t>
      </w:r>
    </w:p>
    <w:p w:rsidR="00CD684A" w:rsidRPr="00C22348" w:rsidRDefault="00CD684A" w:rsidP="00CA7612">
      <w:pPr>
        <w:pStyle w:val="prilozhenieglava"/>
        <w:numPr>
          <w:ilvl w:val="0"/>
          <w:numId w:val="16"/>
        </w:numPr>
        <w:tabs>
          <w:tab w:val="clear" w:pos="1080"/>
          <w:tab w:val="num" w:pos="0"/>
          <w:tab w:val="left" w:pos="993"/>
        </w:tabs>
        <w:spacing w:before="0" w:after="0"/>
        <w:ind w:left="0" w:firstLine="709"/>
        <w:jc w:val="both"/>
        <w:rPr>
          <w:b w:val="0"/>
          <w:caps w:val="0"/>
          <w:sz w:val="28"/>
          <w:szCs w:val="28"/>
        </w:rPr>
      </w:pPr>
      <w:r w:rsidRPr="00C22348">
        <w:rPr>
          <w:b w:val="0"/>
          <w:caps w:val="0"/>
          <w:sz w:val="28"/>
          <w:szCs w:val="28"/>
        </w:rPr>
        <w:t>нарушение работником взятых на себя обязательств, связанных с неразглашением и защитой коммерческой тайны;</w:t>
      </w:r>
    </w:p>
    <w:p w:rsidR="00CD684A" w:rsidRPr="00C22348" w:rsidRDefault="00CD684A" w:rsidP="00CA7612">
      <w:pPr>
        <w:pStyle w:val="prilozhenieglava"/>
        <w:numPr>
          <w:ilvl w:val="0"/>
          <w:numId w:val="16"/>
        </w:numPr>
        <w:tabs>
          <w:tab w:val="clear" w:pos="1080"/>
          <w:tab w:val="num" w:pos="0"/>
          <w:tab w:val="left" w:pos="993"/>
        </w:tabs>
        <w:spacing w:before="0" w:after="0"/>
        <w:ind w:left="0" w:firstLine="709"/>
        <w:jc w:val="both"/>
        <w:rPr>
          <w:b w:val="0"/>
          <w:caps w:val="0"/>
          <w:sz w:val="28"/>
          <w:szCs w:val="28"/>
        </w:rPr>
      </w:pPr>
      <w:r w:rsidRPr="00C22348">
        <w:rPr>
          <w:b w:val="0"/>
          <w:caps w:val="0"/>
          <w:sz w:val="28"/>
          <w:szCs w:val="28"/>
        </w:rPr>
        <w:t>по инициативе руководства Общества.</w:t>
      </w:r>
    </w:p>
    <w:p w:rsidR="00CD684A" w:rsidRPr="00C22348" w:rsidRDefault="00CD684A" w:rsidP="00CA7612">
      <w:pPr>
        <w:pStyle w:val="a3"/>
        <w:widowControl w:val="0"/>
        <w:numPr>
          <w:ilvl w:val="1"/>
          <w:numId w:val="15"/>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Cs w:val="28"/>
        </w:rPr>
      </w:pPr>
      <w:r w:rsidRPr="00C22348">
        <w:rPr>
          <w:rFonts w:ascii="Times New Roman" w:hAnsi="Times New Roman" w:cs="Times New Roman"/>
          <w:szCs w:val="28"/>
        </w:rPr>
        <w:t xml:space="preserve">Прекращение допуска осуществляется по решению руководителя Общества, которое оформляется в виде приказа в письменной форме и доводится до </w:t>
      </w:r>
      <w:r w:rsidRPr="00C22348">
        <w:rPr>
          <w:rFonts w:ascii="Times New Roman" w:hAnsi="Times New Roman" w:cs="Times New Roman"/>
          <w:szCs w:val="28"/>
        </w:rPr>
        <w:lastRenderedPageBreak/>
        <w:t xml:space="preserve">сведения работника под роспись с обязательным исполнением условий, предусмотренных </w:t>
      </w:r>
      <w:proofErr w:type="spellStart"/>
      <w:r w:rsidRPr="00C22348">
        <w:rPr>
          <w:rFonts w:ascii="Times New Roman" w:hAnsi="Times New Roman" w:cs="Times New Roman"/>
          <w:szCs w:val="28"/>
        </w:rPr>
        <w:t>п.п</w:t>
      </w:r>
      <w:proofErr w:type="spellEnd"/>
      <w:r w:rsidRPr="00C22348">
        <w:rPr>
          <w:rFonts w:ascii="Times New Roman" w:hAnsi="Times New Roman" w:cs="Times New Roman"/>
          <w:szCs w:val="28"/>
        </w:rPr>
        <w:t xml:space="preserve">. 7.10, 7.11 настоящего Положения. </w:t>
      </w:r>
    </w:p>
    <w:p w:rsidR="00CD684A" w:rsidRPr="00C22348" w:rsidRDefault="00CD684A" w:rsidP="00CD684A">
      <w:pPr>
        <w:pStyle w:val="a3"/>
        <w:tabs>
          <w:tab w:val="left" w:pos="0"/>
        </w:tabs>
        <w:ind w:left="709"/>
        <w:contextualSpacing w:val="0"/>
        <w:jc w:val="both"/>
        <w:rPr>
          <w:rFonts w:ascii="Times New Roman" w:hAnsi="Times New Roman" w:cs="Times New Roman"/>
          <w:szCs w:val="28"/>
        </w:rPr>
      </w:pPr>
    </w:p>
    <w:p w:rsidR="00CD684A" w:rsidRDefault="00CD684A" w:rsidP="00CA7612">
      <w:pPr>
        <w:pStyle w:val="1"/>
        <w:widowControl w:val="0"/>
        <w:numPr>
          <w:ilvl w:val="0"/>
          <w:numId w:val="11"/>
        </w:numPr>
        <w:autoSpaceDE w:val="0"/>
        <w:autoSpaceDN w:val="0"/>
        <w:adjustRightInd w:val="0"/>
        <w:spacing w:before="0" w:line="240" w:lineRule="auto"/>
        <w:jc w:val="center"/>
        <w:rPr>
          <w:rFonts w:ascii="Times New Roman" w:hAnsi="Times New Roman" w:cs="Times New Roman"/>
          <w:color w:val="auto"/>
          <w:sz w:val="28"/>
          <w:szCs w:val="28"/>
        </w:rPr>
      </w:pPr>
      <w:bookmarkStart w:id="29" w:name="_Toc431224382"/>
      <w:r w:rsidRPr="00C22348">
        <w:rPr>
          <w:rFonts w:ascii="Times New Roman" w:hAnsi="Times New Roman" w:cs="Times New Roman"/>
          <w:color w:val="auto"/>
          <w:sz w:val="28"/>
          <w:szCs w:val="28"/>
        </w:rPr>
        <w:t>Ответственность за разглашение коммерческой тайны</w:t>
      </w:r>
      <w:bookmarkEnd w:id="29"/>
    </w:p>
    <w:p w:rsidR="006D2E11" w:rsidRPr="006D2E11" w:rsidRDefault="006D2E11" w:rsidP="006D2E11"/>
    <w:p w:rsidR="00CD684A" w:rsidRPr="00C22348" w:rsidRDefault="00CD684A" w:rsidP="00CD684A">
      <w:pPr>
        <w:ind w:firstLine="540"/>
        <w:jc w:val="both"/>
        <w:rPr>
          <w:rFonts w:ascii="Times New Roman" w:eastAsia="Calibri" w:hAnsi="Times New Roman" w:cs="Times New Roman"/>
          <w:szCs w:val="28"/>
        </w:rPr>
      </w:pPr>
      <w:r w:rsidRPr="00C22348">
        <w:rPr>
          <w:rFonts w:ascii="Times New Roman" w:eastAsia="Calibri" w:hAnsi="Times New Roman" w:cs="Times New Roman"/>
          <w:szCs w:val="28"/>
        </w:rPr>
        <w:t xml:space="preserve">10.1. Нарушение настоящего Федерального закона влечет за собой дисциплинарную, гражданско-правовую, административную или </w:t>
      </w:r>
      <w:hyperlink r:id="rId13" w:history="1">
        <w:r w:rsidRPr="00C22348">
          <w:rPr>
            <w:rFonts w:ascii="Times New Roman" w:eastAsia="Calibri" w:hAnsi="Times New Roman" w:cs="Times New Roman"/>
            <w:szCs w:val="28"/>
          </w:rPr>
          <w:t>уголовную</w:t>
        </w:r>
      </w:hyperlink>
      <w:r w:rsidRPr="00C22348">
        <w:rPr>
          <w:rFonts w:ascii="Times New Roman" w:eastAsia="Calibri" w:hAnsi="Times New Roman" w:cs="Times New Roman"/>
          <w:szCs w:val="28"/>
        </w:rPr>
        <w:t xml:space="preserve"> ответственность в соответствии с законодательством Российской Федерации.</w:t>
      </w:r>
    </w:p>
    <w:p w:rsidR="00CD684A" w:rsidRPr="00C22348" w:rsidRDefault="00CD684A" w:rsidP="00CD684A">
      <w:pPr>
        <w:ind w:firstLine="540"/>
        <w:jc w:val="both"/>
        <w:rPr>
          <w:rFonts w:ascii="Times New Roman" w:eastAsia="Calibri" w:hAnsi="Times New Roman" w:cs="Times New Roman"/>
          <w:szCs w:val="28"/>
        </w:rPr>
      </w:pPr>
      <w:r w:rsidRPr="00C22348">
        <w:rPr>
          <w:rFonts w:ascii="Times New Roman" w:eastAsia="Calibri" w:hAnsi="Times New Roman" w:cs="Times New Roman"/>
          <w:szCs w:val="28"/>
        </w:rPr>
        <w:t>10.2.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CD684A" w:rsidRPr="00C22348" w:rsidRDefault="00CD684A" w:rsidP="00CD684A">
      <w:pPr>
        <w:ind w:firstLine="540"/>
        <w:jc w:val="both"/>
        <w:rPr>
          <w:rFonts w:ascii="Times New Roman" w:eastAsia="Calibri" w:hAnsi="Times New Roman" w:cs="Times New Roman"/>
          <w:szCs w:val="28"/>
        </w:rPr>
      </w:pPr>
      <w:r w:rsidRPr="00C22348">
        <w:rPr>
          <w:rFonts w:ascii="Times New Roman" w:eastAsia="Calibri" w:hAnsi="Times New Roman" w:cs="Times New Roman"/>
          <w:szCs w:val="28"/>
        </w:rPr>
        <w:t>10.3. По требованию обладателя информации, составляющей коммерческую тайну,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(ч.4 ст. 14 Федерального закона от 29.07.2004 N 98-ФЗ "О коммерческой тайне"),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CD684A" w:rsidRPr="00C22348" w:rsidRDefault="00CD684A" w:rsidP="00CA7612">
      <w:pPr>
        <w:pStyle w:val="a3"/>
        <w:widowControl w:val="0"/>
        <w:numPr>
          <w:ilvl w:val="1"/>
          <w:numId w:val="21"/>
        </w:numPr>
        <w:tabs>
          <w:tab w:val="left" w:pos="0"/>
        </w:tabs>
        <w:autoSpaceDE w:val="0"/>
        <w:autoSpaceDN w:val="0"/>
        <w:adjustRightInd w:val="0"/>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За нарушение обязательств о неразглашении коммерческой тайны работник несет ответственность, предусмотренную статьей 183 Уголовного кодекса РФ, и иными нормативными актами действующего законодательства РФ.</w:t>
      </w:r>
    </w:p>
    <w:p w:rsidR="00CD684A" w:rsidRPr="00C22348" w:rsidRDefault="00CD684A" w:rsidP="00CD684A">
      <w:pPr>
        <w:pStyle w:val="a3"/>
        <w:tabs>
          <w:tab w:val="left" w:pos="0"/>
        </w:tabs>
        <w:ind w:left="0" w:firstLine="709"/>
        <w:jc w:val="both"/>
        <w:rPr>
          <w:rFonts w:ascii="Times New Roman" w:hAnsi="Times New Roman" w:cs="Times New Roman"/>
          <w:szCs w:val="28"/>
        </w:rPr>
      </w:pPr>
      <w:r w:rsidRPr="00C22348">
        <w:rPr>
          <w:rFonts w:ascii="Times New Roman" w:hAnsi="Times New Roman" w:cs="Times New Roman"/>
          <w:szCs w:val="28"/>
        </w:rPr>
        <w:t xml:space="preserve">При обнаружении в действиях работника признаков состава преступления Общество вправе направить соответствующее сообщение в правоохранительные органы для проведения проверки в порядке ст. 144 и 145 Уголовно-процессуального кодекса РФ. </w:t>
      </w:r>
    </w:p>
    <w:p w:rsidR="00CD684A" w:rsidRPr="00C22348" w:rsidRDefault="00CD684A" w:rsidP="00CD684A">
      <w:pPr>
        <w:tabs>
          <w:tab w:val="left" w:pos="0"/>
        </w:tabs>
        <w:jc w:val="both"/>
        <w:rPr>
          <w:rFonts w:ascii="Times New Roman" w:hAnsi="Times New Roman" w:cs="Times New Roman"/>
          <w:szCs w:val="28"/>
        </w:rPr>
      </w:pPr>
    </w:p>
    <w:p w:rsidR="00CD684A" w:rsidRDefault="00CD684A" w:rsidP="00CA7612">
      <w:pPr>
        <w:pStyle w:val="1"/>
        <w:widowControl w:val="0"/>
        <w:numPr>
          <w:ilvl w:val="0"/>
          <w:numId w:val="11"/>
        </w:numPr>
        <w:autoSpaceDE w:val="0"/>
        <w:autoSpaceDN w:val="0"/>
        <w:adjustRightInd w:val="0"/>
        <w:spacing w:before="0" w:line="240" w:lineRule="auto"/>
        <w:jc w:val="center"/>
        <w:rPr>
          <w:rFonts w:ascii="Times New Roman" w:hAnsi="Times New Roman" w:cs="Times New Roman"/>
          <w:color w:val="auto"/>
          <w:sz w:val="28"/>
          <w:szCs w:val="28"/>
        </w:rPr>
      </w:pPr>
      <w:bookmarkStart w:id="30" w:name="_Toc431224383"/>
      <w:r w:rsidRPr="00C22348">
        <w:rPr>
          <w:rFonts w:ascii="Times New Roman" w:hAnsi="Times New Roman" w:cs="Times New Roman"/>
          <w:color w:val="auto"/>
          <w:sz w:val="28"/>
          <w:szCs w:val="28"/>
        </w:rPr>
        <w:t>Заключительные положения</w:t>
      </w:r>
      <w:bookmarkEnd w:id="30"/>
    </w:p>
    <w:p w:rsidR="0034643E" w:rsidRPr="0034643E" w:rsidRDefault="0034643E" w:rsidP="0034643E"/>
    <w:p w:rsidR="00CD684A" w:rsidRPr="00C22348" w:rsidRDefault="00CD684A" w:rsidP="00CA7612">
      <w:pPr>
        <w:pStyle w:val="a3"/>
        <w:numPr>
          <w:ilvl w:val="0"/>
          <w:numId w:val="17"/>
        </w:numPr>
        <w:tabs>
          <w:tab w:val="left"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Настоящее Положение вступает в силу с момента, определенного в Приказе руководителя Общества об утверждении настоящего Положения, и действует до момента отмены Положения.</w:t>
      </w:r>
    </w:p>
    <w:p w:rsidR="00CD684A" w:rsidRPr="00C22348" w:rsidRDefault="00CD684A" w:rsidP="00CA7612">
      <w:pPr>
        <w:pStyle w:val="a3"/>
        <w:numPr>
          <w:ilvl w:val="0"/>
          <w:numId w:val="17"/>
        </w:numPr>
        <w:tabs>
          <w:tab w:val="left"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 xml:space="preserve">Изменение перечня информации, составляющей коммерческую тайну Общества, изменение режима коммерческой тайны Общества осуществляются на </w:t>
      </w:r>
      <w:r w:rsidRPr="00C22348">
        <w:rPr>
          <w:rFonts w:ascii="Times New Roman" w:hAnsi="Times New Roman" w:cs="Times New Roman"/>
          <w:szCs w:val="28"/>
        </w:rPr>
        <w:lastRenderedPageBreak/>
        <w:t xml:space="preserve">основании приказа руководителя Общества и не влечет отмены настоящего Положения. </w:t>
      </w:r>
    </w:p>
    <w:p w:rsidR="00CD684A" w:rsidRPr="00C22348" w:rsidRDefault="00CD684A" w:rsidP="00CA7612">
      <w:pPr>
        <w:pStyle w:val="a3"/>
        <w:numPr>
          <w:ilvl w:val="0"/>
          <w:numId w:val="17"/>
        </w:numPr>
        <w:tabs>
          <w:tab w:val="left" w:pos="0"/>
        </w:tabs>
        <w:spacing w:after="0" w:line="240" w:lineRule="auto"/>
        <w:ind w:left="0" w:firstLine="709"/>
        <w:jc w:val="both"/>
        <w:rPr>
          <w:rFonts w:ascii="Times New Roman" w:hAnsi="Times New Roman" w:cs="Times New Roman"/>
          <w:szCs w:val="28"/>
        </w:rPr>
      </w:pPr>
      <w:r w:rsidRPr="00C22348">
        <w:rPr>
          <w:rFonts w:ascii="Times New Roman" w:hAnsi="Times New Roman" w:cs="Times New Roman"/>
          <w:szCs w:val="28"/>
        </w:rPr>
        <w:t>В случае несогласия с настоящим Положением или перечнем сведений, составляющих коммерческую тайну, или отказа работника либо лица, принимаемого на работу, дать письменное обязательство о неразглашении коммерческой тайны, последний должен дать мотивированное объяснение своего несогласия или отказа, внести предложения по содержанию настоящего Положения или перечня сведений, составляющих коммерческую тайну, либо обязательства о неразглашении коммерческой тайны.</w:t>
      </w:r>
      <w:bookmarkEnd w:id="27"/>
    </w:p>
    <w:p w:rsidR="00CD684A" w:rsidRPr="00C22348" w:rsidRDefault="00CD684A" w:rsidP="00CA7612">
      <w:pPr>
        <w:pStyle w:val="a3"/>
        <w:numPr>
          <w:ilvl w:val="0"/>
          <w:numId w:val="17"/>
        </w:numPr>
        <w:tabs>
          <w:tab w:val="left" w:pos="0"/>
        </w:tabs>
        <w:spacing w:after="0" w:line="240" w:lineRule="auto"/>
        <w:ind w:left="0" w:firstLine="709"/>
        <w:jc w:val="both"/>
        <w:rPr>
          <w:rFonts w:ascii="Times New Roman" w:hAnsi="Times New Roman" w:cs="Times New Roman"/>
          <w:szCs w:val="28"/>
        </w:rPr>
        <w:sectPr w:rsidR="00CD684A" w:rsidRPr="00C22348" w:rsidSect="004D4912">
          <w:pgSz w:w="11906" w:h="16838"/>
          <w:pgMar w:top="1134" w:right="851" w:bottom="851" w:left="851" w:header="709" w:footer="709" w:gutter="0"/>
          <w:cols w:space="708"/>
          <w:docGrid w:linePitch="381"/>
        </w:sectPr>
      </w:pPr>
    </w:p>
    <w:p w:rsidR="00CD684A" w:rsidRPr="00C22348" w:rsidRDefault="00CD684A" w:rsidP="00CD684A">
      <w:pPr>
        <w:pStyle w:val="a3"/>
        <w:ind w:left="0"/>
        <w:jc w:val="center"/>
        <w:rPr>
          <w:rFonts w:ascii="Times New Roman" w:hAnsi="Times New Roman" w:cs="Times New Roman"/>
          <w:b/>
          <w:szCs w:val="28"/>
        </w:rPr>
      </w:pPr>
      <w:r w:rsidRPr="00C22348">
        <w:rPr>
          <w:rFonts w:ascii="Times New Roman" w:hAnsi="Times New Roman" w:cs="Times New Roman"/>
          <w:b/>
          <w:szCs w:val="28"/>
        </w:rPr>
        <w:lastRenderedPageBreak/>
        <w:t>Лист ознакомления с положением о коммерческой тайне</w:t>
      </w:r>
    </w:p>
    <w:p w:rsidR="00CD684A" w:rsidRPr="00C22348" w:rsidRDefault="00CD684A" w:rsidP="00CD684A">
      <w:pPr>
        <w:pStyle w:val="a3"/>
        <w:ind w:left="0"/>
        <w:jc w:val="center"/>
        <w:rPr>
          <w:rFonts w:ascii="Times New Roman" w:hAnsi="Times New Roman" w:cs="Times New Roman"/>
          <w:b/>
          <w:szCs w:val="28"/>
        </w:rPr>
      </w:pPr>
      <w:r w:rsidRPr="00C22348">
        <w:rPr>
          <w:rFonts w:ascii="Times New Roman" w:hAnsi="Times New Roman" w:cs="Times New Roman"/>
          <w:b/>
          <w:szCs w:val="28"/>
        </w:rPr>
        <w:t>Общества с ограниченной ответственностью «</w:t>
      </w:r>
      <w:r w:rsidR="000D096A">
        <w:rPr>
          <w:rFonts w:ascii="Times New Roman" w:hAnsi="Times New Roman" w:cs="Times New Roman"/>
          <w:b/>
          <w:szCs w:val="28"/>
        </w:rPr>
        <w:t>_Компания_</w:t>
      </w:r>
      <w:r w:rsidRPr="00C22348">
        <w:rPr>
          <w:rFonts w:ascii="Times New Roman" w:hAnsi="Times New Roman" w:cs="Times New Roman"/>
          <w:b/>
          <w:szCs w:val="28"/>
        </w:rPr>
        <w:t>»</w:t>
      </w:r>
    </w:p>
    <w:p w:rsidR="00CD684A" w:rsidRPr="00C22348" w:rsidRDefault="00CD684A" w:rsidP="00CD684A">
      <w:pPr>
        <w:pStyle w:val="a3"/>
        <w:rPr>
          <w:rFonts w:ascii="Times New Roman" w:hAnsi="Times New Roman" w:cs="Times New Roman"/>
          <w:b/>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567"/>
        <w:gridCol w:w="3544"/>
        <w:gridCol w:w="2410"/>
        <w:gridCol w:w="2551"/>
      </w:tblGrid>
      <w:tr w:rsidR="00CD684A" w:rsidRPr="00C22348" w:rsidTr="00A1178C">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D684A" w:rsidRPr="00C22348" w:rsidRDefault="00CD684A" w:rsidP="00A1178C">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vAlign w:val="center"/>
          </w:tcPr>
          <w:p w:rsidR="00CD684A" w:rsidRPr="00C22348" w:rsidRDefault="00CD684A" w:rsidP="0034643E">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 xml:space="preserve">Ф.И.О. </w:t>
            </w:r>
            <w:r w:rsidR="0034643E">
              <w:rPr>
                <w:rFonts w:ascii="Times New Roman" w:hAnsi="Times New Roman" w:cs="Times New Roman"/>
                <w:sz w:val="28"/>
                <w:szCs w:val="28"/>
              </w:rPr>
              <w:t>р</w:t>
            </w:r>
            <w:r w:rsidRPr="00C22348">
              <w:rPr>
                <w:rFonts w:ascii="Times New Roman" w:hAnsi="Times New Roman" w:cs="Times New Roman"/>
                <w:sz w:val="28"/>
                <w:szCs w:val="28"/>
              </w:rPr>
              <w:t>аботника</w:t>
            </w:r>
          </w:p>
        </w:tc>
        <w:tc>
          <w:tcPr>
            <w:tcW w:w="2410" w:type="dxa"/>
            <w:tcBorders>
              <w:top w:val="single" w:sz="6" w:space="0" w:color="auto"/>
              <w:left w:val="single" w:sz="6" w:space="0" w:color="auto"/>
              <w:bottom w:val="single" w:sz="6" w:space="0" w:color="auto"/>
              <w:right w:val="single" w:sz="6" w:space="0" w:color="auto"/>
            </w:tcBorders>
            <w:vAlign w:val="center"/>
          </w:tcPr>
          <w:p w:rsidR="00CD684A" w:rsidRPr="00C22348" w:rsidRDefault="00CD684A" w:rsidP="00A1178C">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Дата</w:t>
            </w:r>
          </w:p>
        </w:tc>
        <w:tc>
          <w:tcPr>
            <w:tcW w:w="2551" w:type="dxa"/>
            <w:tcBorders>
              <w:top w:val="single" w:sz="6" w:space="0" w:color="auto"/>
              <w:left w:val="single" w:sz="6" w:space="0" w:color="auto"/>
              <w:bottom w:val="single" w:sz="6" w:space="0" w:color="auto"/>
              <w:right w:val="single" w:sz="6" w:space="0" w:color="auto"/>
            </w:tcBorders>
            <w:vAlign w:val="center"/>
          </w:tcPr>
          <w:p w:rsidR="00CD684A" w:rsidRPr="00C22348" w:rsidRDefault="00CD684A" w:rsidP="00A1178C">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Подпись об ознакомлении</w:t>
            </w: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r w:rsidR="00CD684A" w:rsidRPr="00C22348"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p w:rsidR="00CD684A" w:rsidRPr="00C22348" w:rsidRDefault="00CD684A"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CD684A" w:rsidRPr="00C22348" w:rsidRDefault="00CD684A" w:rsidP="00A1178C">
            <w:pPr>
              <w:pStyle w:val="ConsPlusNormal"/>
              <w:widowControl/>
              <w:rPr>
                <w:rFonts w:ascii="Times New Roman" w:hAnsi="Times New Roman" w:cs="Times New Roman"/>
                <w:sz w:val="28"/>
                <w:szCs w:val="28"/>
              </w:rPr>
            </w:pPr>
          </w:p>
        </w:tc>
      </w:tr>
    </w:tbl>
    <w:p w:rsidR="00CD684A" w:rsidRPr="00CD684A" w:rsidRDefault="00CD684A" w:rsidP="00CD684A">
      <w:pPr>
        <w:tabs>
          <w:tab w:val="left" w:pos="0"/>
        </w:tabs>
        <w:jc w:val="both"/>
        <w:rPr>
          <w:rFonts w:ascii="Times New Roman" w:hAnsi="Times New Roman" w:cs="Times New Roman"/>
          <w:szCs w:val="28"/>
          <w:lang w:val="en-US"/>
        </w:rPr>
      </w:pPr>
    </w:p>
    <w:p w:rsidR="005D6FE0" w:rsidRDefault="005D6FE0">
      <w:pPr>
        <w:rPr>
          <w:rFonts w:ascii="Times New Roman" w:hAnsi="Times New Roman" w:cs="Times New Roman"/>
          <w:lang w:eastAsia="ru-RU"/>
        </w:rPr>
      </w:pPr>
      <w:r>
        <w:rPr>
          <w:rFonts w:ascii="Times New Roman" w:hAnsi="Times New Roman" w:cs="Times New Roman"/>
          <w:lang w:eastAsia="ru-RU"/>
        </w:rPr>
        <w:br w:type="page"/>
      </w:r>
    </w:p>
    <w:p w:rsidR="00C22348" w:rsidRPr="00C22348" w:rsidRDefault="00A1178C" w:rsidP="00C22348">
      <w:pPr>
        <w:spacing w:line="360" w:lineRule="auto"/>
        <w:jc w:val="right"/>
        <w:rPr>
          <w:rFonts w:ascii="Times New Roman" w:hAnsi="Times New Roman" w:cs="Times New Roman"/>
          <w:szCs w:val="28"/>
        </w:rPr>
      </w:pPr>
      <w:bookmarkStart w:id="31" w:name="Приложение3"/>
      <w:r w:rsidRPr="00C22348">
        <w:rPr>
          <w:rFonts w:ascii="Times New Roman" w:hAnsi="Times New Roman" w:cs="Times New Roman"/>
          <w:sz w:val="24"/>
          <w:szCs w:val="24"/>
        </w:rPr>
        <w:lastRenderedPageBreak/>
        <w:t xml:space="preserve">Приложение 3. </w:t>
      </w:r>
      <w:r w:rsidRPr="00C22348">
        <w:rPr>
          <w:rFonts w:ascii="Times New Roman" w:hAnsi="Times New Roman" w:cs="Times New Roman"/>
          <w:sz w:val="24"/>
          <w:szCs w:val="24"/>
          <w:lang w:eastAsia="ru-RU"/>
        </w:rPr>
        <w:t>Приказ о допуске работников</w:t>
      </w:r>
      <w:r w:rsidR="00301286">
        <w:rPr>
          <w:rFonts w:ascii="Times New Roman" w:hAnsi="Times New Roman" w:cs="Times New Roman"/>
          <w:sz w:val="24"/>
          <w:szCs w:val="24"/>
          <w:lang w:eastAsia="ru-RU"/>
        </w:rPr>
        <w:br/>
      </w:r>
      <w:r w:rsidRPr="00C22348">
        <w:rPr>
          <w:rFonts w:ascii="Times New Roman" w:hAnsi="Times New Roman" w:cs="Times New Roman"/>
          <w:sz w:val="24"/>
          <w:szCs w:val="24"/>
          <w:lang w:eastAsia="ru-RU"/>
        </w:rPr>
        <w:t xml:space="preserve"> к обработке сведений, содержащих коммерческую тайну.</w:t>
      </w:r>
      <w:r w:rsidR="00C22348">
        <w:rPr>
          <w:rFonts w:ascii="Times New Roman" w:hAnsi="Times New Roman" w:cs="Times New Roman"/>
          <w:sz w:val="24"/>
          <w:szCs w:val="24"/>
        </w:rPr>
        <w:t xml:space="preserve"> </w:t>
      </w:r>
    </w:p>
    <w:bookmarkEnd w:id="31"/>
    <w:p w:rsidR="00CA7612" w:rsidRPr="00CA7612" w:rsidRDefault="00CA7612" w:rsidP="00CA7612">
      <w:pPr>
        <w:spacing w:line="360" w:lineRule="auto"/>
        <w:jc w:val="center"/>
        <w:rPr>
          <w:rFonts w:ascii="Times New Roman" w:hAnsi="Times New Roman" w:cs="Times New Roman"/>
          <w:b/>
          <w:szCs w:val="28"/>
        </w:rPr>
      </w:pPr>
      <w:r w:rsidRPr="00CA7612">
        <w:rPr>
          <w:rFonts w:ascii="Times New Roman" w:hAnsi="Times New Roman" w:cs="Times New Roman"/>
          <w:b/>
          <w:szCs w:val="28"/>
        </w:rPr>
        <w:t>ПРИКАЗ № _</w:t>
      </w:r>
    </w:p>
    <w:p w:rsidR="00CA7612" w:rsidRPr="00CA7612" w:rsidRDefault="00CA7612" w:rsidP="00CA7612">
      <w:pPr>
        <w:spacing w:line="360" w:lineRule="auto"/>
        <w:jc w:val="center"/>
        <w:rPr>
          <w:rFonts w:ascii="Times New Roman" w:hAnsi="Times New Roman" w:cs="Times New Roman"/>
          <w:b/>
          <w:szCs w:val="28"/>
        </w:rPr>
      </w:pPr>
    </w:p>
    <w:p w:rsidR="00CA7612" w:rsidRPr="00CA7612" w:rsidRDefault="00CA7612" w:rsidP="00CA7612">
      <w:pPr>
        <w:spacing w:line="360" w:lineRule="auto"/>
        <w:jc w:val="both"/>
        <w:rPr>
          <w:rFonts w:ascii="Times New Roman" w:hAnsi="Times New Roman" w:cs="Times New Roman"/>
          <w:szCs w:val="28"/>
        </w:rPr>
      </w:pPr>
      <w:r w:rsidRPr="00CA7612">
        <w:rPr>
          <w:rFonts w:ascii="Times New Roman" w:hAnsi="Times New Roman" w:cs="Times New Roman"/>
          <w:szCs w:val="28"/>
        </w:rPr>
        <w:t>город _________                                                       «__» _________ 20__ года</w:t>
      </w:r>
    </w:p>
    <w:p w:rsidR="00CA7612" w:rsidRPr="00CA7612" w:rsidRDefault="00CA7612" w:rsidP="00CA7612">
      <w:pPr>
        <w:spacing w:line="360" w:lineRule="auto"/>
        <w:jc w:val="both"/>
        <w:rPr>
          <w:rFonts w:ascii="Times New Roman" w:hAnsi="Times New Roman" w:cs="Times New Roman"/>
          <w:szCs w:val="28"/>
        </w:rPr>
      </w:pPr>
    </w:p>
    <w:p w:rsidR="00CA7612" w:rsidRPr="00CA7612" w:rsidRDefault="00CA7612" w:rsidP="00CA7612">
      <w:pPr>
        <w:pStyle w:val="af1"/>
        <w:tabs>
          <w:tab w:val="left" w:pos="3544"/>
          <w:tab w:val="left" w:pos="4395"/>
          <w:tab w:val="left" w:pos="9639"/>
        </w:tabs>
        <w:spacing w:line="276" w:lineRule="auto"/>
        <w:ind w:right="83"/>
        <w:jc w:val="both"/>
        <w:rPr>
          <w:rFonts w:ascii="Times New Roman" w:hAnsi="Times New Roman" w:cs="Times New Roman"/>
          <w:szCs w:val="28"/>
        </w:rPr>
      </w:pPr>
    </w:p>
    <w:p w:rsidR="00CA7612" w:rsidRPr="00E76B86" w:rsidRDefault="00CA7612" w:rsidP="00CA7612">
      <w:pPr>
        <w:pStyle w:val="af1"/>
        <w:tabs>
          <w:tab w:val="left" w:pos="3544"/>
          <w:tab w:val="left" w:pos="4395"/>
          <w:tab w:val="left" w:pos="9639"/>
        </w:tabs>
        <w:spacing w:line="276" w:lineRule="auto"/>
        <w:ind w:right="83"/>
        <w:rPr>
          <w:rFonts w:ascii="Times New Roman" w:hAnsi="Times New Roman" w:cs="Times New Roman"/>
          <w:b/>
          <w:i/>
          <w:szCs w:val="28"/>
        </w:rPr>
      </w:pPr>
      <w:r w:rsidRPr="00E76B86">
        <w:rPr>
          <w:rFonts w:ascii="Times New Roman" w:hAnsi="Times New Roman" w:cs="Times New Roman"/>
          <w:b/>
          <w:i/>
          <w:szCs w:val="28"/>
        </w:rPr>
        <w:t xml:space="preserve">О допуске работников к обработке сведений, </w:t>
      </w:r>
    </w:p>
    <w:p w:rsidR="00CA7612" w:rsidRPr="00E76B86" w:rsidRDefault="00CA7612" w:rsidP="00CA7612">
      <w:pPr>
        <w:pStyle w:val="af1"/>
        <w:tabs>
          <w:tab w:val="left" w:pos="3544"/>
          <w:tab w:val="left" w:pos="4395"/>
          <w:tab w:val="left" w:pos="9639"/>
        </w:tabs>
        <w:spacing w:line="276" w:lineRule="auto"/>
        <w:ind w:right="83"/>
        <w:rPr>
          <w:rFonts w:ascii="Times New Roman" w:hAnsi="Times New Roman" w:cs="Times New Roman"/>
          <w:b/>
          <w:i/>
          <w:szCs w:val="28"/>
        </w:rPr>
      </w:pPr>
      <w:r w:rsidRPr="00E76B86">
        <w:rPr>
          <w:rFonts w:ascii="Times New Roman" w:hAnsi="Times New Roman" w:cs="Times New Roman"/>
          <w:b/>
          <w:i/>
          <w:szCs w:val="28"/>
        </w:rPr>
        <w:t>содержащих коммерческую тайну</w:t>
      </w:r>
    </w:p>
    <w:p w:rsidR="00CA7612" w:rsidRPr="00CA7612" w:rsidRDefault="00CA7612" w:rsidP="00CA7612">
      <w:pPr>
        <w:spacing w:line="276" w:lineRule="auto"/>
        <w:jc w:val="both"/>
        <w:rPr>
          <w:rFonts w:ascii="Times New Roman" w:hAnsi="Times New Roman" w:cs="Times New Roman"/>
          <w:szCs w:val="28"/>
        </w:rPr>
      </w:pPr>
    </w:p>
    <w:p w:rsidR="00CA7612" w:rsidRPr="00CA7612" w:rsidRDefault="00CA7612" w:rsidP="00CA7612">
      <w:pPr>
        <w:spacing w:line="276" w:lineRule="auto"/>
        <w:ind w:firstLine="709"/>
        <w:jc w:val="both"/>
        <w:rPr>
          <w:rFonts w:ascii="Times New Roman" w:hAnsi="Times New Roman" w:cs="Times New Roman"/>
          <w:szCs w:val="28"/>
        </w:rPr>
      </w:pPr>
      <w:r w:rsidRPr="00CA7612">
        <w:rPr>
          <w:rFonts w:ascii="Times New Roman" w:hAnsi="Times New Roman" w:cs="Times New Roman"/>
          <w:szCs w:val="28"/>
        </w:rPr>
        <w:t>В целях обеспечения требований безопасности при обработке сведений, составляющих коммерческую тайну в Обществе с ограниченной ответственностью «</w:t>
      </w:r>
      <w:r w:rsidR="000D096A">
        <w:rPr>
          <w:rFonts w:ascii="Times New Roman" w:hAnsi="Times New Roman" w:cs="Times New Roman"/>
          <w:szCs w:val="28"/>
        </w:rPr>
        <w:t>_Компания_</w:t>
      </w:r>
      <w:r w:rsidRPr="00CA7612">
        <w:rPr>
          <w:rFonts w:ascii="Times New Roman" w:hAnsi="Times New Roman" w:cs="Times New Roman"/>
          <w:szCs w:val="28"/>
        </w:rPr>
        <w:t xml:space="preserve">» (далее по тексту – «Общество»), </w:t>
      </w:r>
      <w:r w:rsidRPr="00CA7612">
        <w:rPr>
          <w:rFonts w:ascii="Times New Roman" w:hAnsi="Times New Roman" w:cs="Times New Roman"/>
        </w:rPr>
        <w:t>а также в целях предупреждения разглашения работниками Общества информации, составляющей коммерческую тайну</w:t>
      </w:r>
    </w:p>
    <w:p w:rsidR="00CA7612" w:rsidRPr="00CA7612" w:rsidRDefault="00CA7612" w:rsidP="00CA7612">
      <w:pPr>
        <w:spacing w:line="276" w:lineRule="auto"/>
        <w:jc w:val="both"/>
        <w:rPr>
          <w:rFonts w:ascii="Times New Roman" w:hAnsi="Times New Roman" w:cs="Times New Roman"/>
          <w:b/>
          <w:szCs w:val="28"/>
        </w:rPr>
      </w:pPr>
    </w:p>
    <w:p w:rsidR="00CA7612" w:rsidRPr="00CA7612" w:rsidRDefault="00CA7612" w:rsidP="00CA7612">
      <w:pPr>
        <w:snapToGrid w:val="0"/>
        <w:spacing w:line="276" w:lineRule="auto"/>
        <w:jc w:val="both"/>
        <w:rPr>
          <w:rFonts w:ascii="Times New Roman" w:hAnsi="Times New Roman" w:cs="Times New Roman"/>
          <w:b/>
        </w:rPr>
      </w:pPr>
      <w:r w:rsidRPr="00CA7612">
        <w:rPr>
          <w:rFonts w:ascii="Times New Roman" w:hAnsi="Times New Roman" w:cs="Times New Roman"/>
          <w:b/>
        </w:rPr>
        <w:t>ПРИКАЗЫВАЮ:</w:t>
      </w:r>
    </w:p>
    <w:p w:rsidR="00CA7612" w:rsidRPr="00CA7612" w:rsidRDefault="00CA7612" w:rsidP="00CA7612">
      <w:pPr>
        <w:spacing w:line="276" w:lineRule="auto"/>
        <w:jc w:val="both"/>
        <w:rPr>
          <w:rFonts w:ascii="Times New Roman" w:hAnsi="Times New Roman" w:cs="Times New Roman"/>
          <w:szCs w:val="28"/>
        </w:rPr>
      </w:pPr>
    </w:p>
    <w:p w:rsidR="00CA7612" w:rsidRPr="00CA7612" w:rsidRDefault="00CA7612" w:rsidP="00CA7612">
      <w:pPr>
        <w:pStyle w:val="24"/>
        <w:spacing w:line="276" w:lineRule="auto"/>
        <w:ind w:firstLine="709"/>
        <w:jc w:val="both"/>
        <w:rPr>
          <w:sz w:val="28"/>
          <w:szCs w:val="28"/>
        </w:rPr>
      </w:pPr>
      <w:r w:rsidRPr="00CA7612">
        <w:rPr>
          <w:sz w:val="28"/>
          <w:szCs w:val="28"/>
        </w:rPr>
        <w:t>1. Допустить к обработке сведений, составляющих коммерческую тайну Общества сотрудников в соответствии с Приложением 1 к настоящему приказу.</w:t>
      </w:r>
    </w:p>
    <w:p w:rsidR="00CA7612" w:rsidRPr="00CA7612" w:rsidRDefault="00CA7612" w:rsidP="00CA7612">
      <w:pPr>
        <w:spacing w:line="276" w:lineRule="auto"/>
        <w:ind w:firstLine="709"/>
        <w:jc w:val="both"/>
        <w:rPr>
          <w:rFonts w:ascii="Times New Roman" w:hAnsi="Times New Roman" w:cs="Times New Roman"/>
          <w:szCs w:val="28"/>
        </w:rPr>
      </w:pPr>
      <w:r w:rsidRPr="00CA7612">
        <w:rPr>
          <w:rFonts w:ascii="Times New Roman" w:hAnsi="Times New Roman" w:cs="Times New Roman"/>
          <w:szCs w:val="28"/>
        </w:rPr>
        <w:t>2. Назначить ответственным за защиту сведений, составляющих коммерческую тайну, директора ООО «</w:t>
      </w:r>
      <w:r w:rsidR="000D096A">
        <w:rPr>
          <w:rFonts w:ascii="Times New Roman" w:hAnsi="Times New Roman" w:cs="Times New Roman"/>
          <w:szCs w:val="28"/>
        </w:rPr>
        <w:t>_Компания_</w:t>
      </w:r>
      <w:r w:rsidRPr="00CA7612">
        <w:rPr>
          <w:rFonts w:ascii="Times New Roman" w:hAnsi="Times New Roman" w:cs="Times New Roman"/>
          <w:szCs w:val="28"/>
        </w:rPr>
        <w:t>», ___________________.</w:t>
      </w:r>
    </w:p>
    <w:p w:rsidR="00CA7612" w:rsidRPr="00CA7612" w:rsidRDefault="00CA7612" w:rsidP="00CA7612">
      <w:pPr>
        <w:spacing w:line="276" w:lineRule="auto"/>
        <w:ind w:firstLine="709"/>
        <w:jc w:val="both"/>
        <w:rPr>
          <w:rFonts w:ascii="Times New Roman" w:hAnsi="Times New Roman" w:cs="Times New Roman"/>
          <w:szCs w:val="28"/>
        </w:rPr>
      </w:pPr>
      <w:r w:rsidRPr="00CA7612">
        <w:rPr>
          <w:rFonts w:ascii="Times New Roman" w:hAnsi="Times New Roman" w:cs="Times New Roman"/>
          <w:szCs w:val="28"/>
        </w:rPr>
        <w:t>3. Довести настоящий приказ до сведения всех работников Общества.</w:t>
      </w:r>
    </w:p>
    <w:p w:rsidR="00CA7612" w:rsidRPr="00CA7612" w:rsidRDefault="00CA7612" w:rsidP="00CA7612">
      <w:pPr>
        <w:spacing w:line="360" w:lineRule="auto"/>
        <w:ind w:left="709"/>
        <w:jc w:val="both"/>
        <w:rPr>
          <w:rFonts w:ascii="Times New Roman" w:hAnsi="Times New Roman" w:cs="Times New Roman"/>
          <w:szCs w:val="28"/>
        </w:rPr>
      </w:pPr>
      <w:r w:rsidRPr="00CA7612">
        <w:rPr>
          <w:rFonts w:ascii="Times New Roman" w:hAnsi="Times New Roman" w:cs="Times New Roman"/>
          <w:szCs w:val="28"/>
        </w:rPr>
        <w:t>4. Контроль за исполнением настоящего приказа оставляю за собой.</w:t>
      </w:r>
    </w:p>
    <w:p w:rsidR="00CA7612" w:rsidRPr="00CA7612" w:rsidRDefault="00CA7612" w:rsidP="00CA7612">
      <w:pPr>
        <w:pStyle w:val="ConsPlusTitle"/>
        <w:widowControl/>
        <w:spacing w:line="276" w:lineRule="auto"/>
        <w:ind w:firstLine="709"/>
        <w:jc w:val="both"/>
        <w:rPr>
          <w:rFonts w:ascii="Times New Roman" w:hAnsi="Times New Roman" w:cs="Times New Roman"/>
          <w:b w:val="0"/>
          <w:sz w:val="28"/>
        </w:rPr>
      </w:pPr>
      <w:r w:rsidRPr="00CA7612">
        <w:rPr>
          <w:rFonts w:ascii="Times New Roman" w:hAnsi="Times New Roman" w:cs="Times New Roman"/>
          <w:b w:val="0"/>
          <w:sz w:val="28"/>
        </w:rPr>
        <w:t>Приложение: Перечень сотрудников ООО «</w:t>
      </w:r>
      <w:r w:rsidR="000D096A">
        <w:rPr>
          <w:rFonts w:ascii="Times New Roman" w:hAnsi="Times New Roman" w:cs="Times New Roman"/>
          <w:b w:val="0"/>
          <w:sz w:val="28"/>
        </w:rPr>
        <w:t>_Компания_</w:t>
      </w:r>
      <w:r w:rsidRPr="00CA7612">
        <w:rPr>
          <w:rFonts w:ascii="Times New Roman" w:hAnsi="Times New Roman" w:cs="Times New Roman"/>
          <w:b w:val="0"/>
          <w:sz w:val="28"/>
        </w:rPr>
        <w:t>», допущенных к сведениям, составляющим коммерческую тайну.</w:t>
      </w:r>
    </w:p>
    <w:p w:rsidR="00CA7612" w:rsidRPr="00CA7612" w:rsidRDefault="00CA7612" w:rsidP="00CA7612">
      <w:pPr>
        <w:spacing w:line="276" w:lineRule="auto"/>
        <w:jc w:val="both"/>
        <w:rPr>
          <w:rFonts w:ascii="Times New Roman" w:hAnsi="Times New Roman" w:cs="Times New Roman"/>
          <w:szCs w:val="28"/>
        </w:rPr>
      </w:pPr>
    </w:p>
    <w:p w:rsidR="00CA7612" w:rsidRPr="00CA7612" w:rsidRDefault="00CA7612" w:rsidP="00CA7612">
      <w:pPr>
        <w:spacing w:line="276" w:lineRule="auto"/>
        <w:rPr>
          <w:rFonts w:ascii="Times New Roman" w:hAnsi="Times New Roman" w:cs="Times New Roman"/>
          <w:szCs w:val="28"/>
        </w:rPr>
      </w:pPr>
    </w:p>
    <w:tbl>
      <w:tblPr>
        <w:tblW w:w="0" w:type="auto"/>
        <w:tblLook w:val="04A0" w:firstRow="1" w:lastRow="0" w:firstColumn="1" w:lastColumn="0" w:noHBand="0" w:noVBand="1"/>
      </w:tblPr>
      <w:tblGrid>
        <w:gridCol w:w="2857"/>
        <w:gridCol w:w="2651"/>
        <w:gridCol w:w="4696"/>
      </w:tblGrid>
      <w:tr w:rsidR="00CA7612" w:rsidRPr="00CA7612" w:rsidTr="00A1178C">
        <w:tc>
          <w:tcPr>
            <w:tcW w:w="3190" w:type="dxa"/>
            <w:shd w:val="clear" w:color="auto" w:fill="auto"/>
          </w:tcPr>
          <w:p w:rsidR="00CA7612" w:rsidRPr="00CA7612" w:rsidRDefault="00CA7612" w:rsidP="00A1178C">
            <w:pPr>
              <w:spacing w:line="276" w:lineRule="auto"/>
              <w:rPr>
                <w:rFonts w:ascii="Times New Roman" w:eastAsia="Calibri" w:hAnsi="Times New Roman" w:cs="Times New Roman"/>
                <w:szCs w:val="28"/>
                <w:lang w:val="en-US" w:eastAsia="ar-SA"/>
              </w:rPr>
            </w:pPr>
            <w:r w:rsidRPr="00CA7612">
              <w:rPr>
                <w:rFonts w:ascii="Times New Roman" w:eastAsia="Calibri" w:hAnsi="Times New Roman" w:cs="Times New Roman"/>
                <w:szCs w:val="28"/>
                <w:lang w:eastAsia="ar-SA"/>
              </w:rPr>
              <w:t>Директор</w:t>
            </w:r>
          </w:p>
        </w:tc>
        <w:tc>
          <w:tcPr>
            <w:tcW w:w="3190" w:type="dxa"/>
            <w:shd w:val="clear" w:color="auto" w:fill="auto"/>
          </w:tcPr>
          <w:p w:rsidR="00CA7612" w:rsidRPr="00CA7612" w:rsidRDefault="00CA7612" w:rsidP="00A1178C">
            <w:pPr>
              <w:spacing w:line="276" w:lineRule="auto"/>
              <w:rPr>
                <w:rFonts w:ascii="Times New Roman" w:eastAsia="Calibri" w:hAnsi="Times New Roman" w:cs="Times New Roman"/>
                <w:szCs w:val="28"/>
                <w:lang w:val="en-US" w:eastAsia="ar-SA"/>
              </w:rPr>
            </w:pPr>
          </w:p>
        </w:tc>
        <w:tc>
          <w:tcPr>
            <w:tcW w:w="3191" w:type="dxa"/>
            <w:shd w:val="clear" w:color="auto" w:fill="auto"/>
          </w:tcPr>
          <w:p w:rsidR="00CA7612" w:rsidRPr="00CA7612" w:rsidRDefault="00CA7612" w:rsidP="00A1178C">
            <w:pPr>
              <w:spacing w:line="276" w:lineRule="auto"/>
              <w:jc w:val="right"/>
              <w:rPr>
                <w:rFonts w:ascii="Times New Roman" w:eastAsia="Calibri" w:hAnsi="Times New Roman" w:cs="Times New Roman"/>
                <w:szCs w:val="28"/>
                <w:lang w:eastAsia="ar-SA"/>
              </w:rPr>
            </w:pPr>
            <w:r w:rsidRPr="00CA7612">
              <w:rPr>
                <w:rFonts w:ascii="Times New Roman" w:eastAsia="Calibri" w:hAnsi="Times New Roman" w:cs="Times New Roman"/>
                <w:szCs w:val="28"/>
                <w:lang w:eastAsia="ar-SA"/>
              </w:rPr>
              <w:t>________________________________</w:t>
            </w:r>
          </w:p>
        </w:tc>
      </w:tr>
    </w:tbl>
    <w:p w:rsidR="00CA7612" w:rsidRPr="00CA7612" w:rsidRDefault="00CA7612" w:rsidP="00CA7612">
      <w:pPr>
        <w:spacing w:line="276" w:lineRule="auto"/>
        <w:jc w:val="right"/>
        <w:rPr>
          <w:rFonts w:ascii="Times New Roman" w:hAnsi="Times New Roman" w:cs="Times New Roman"/>
          <w:szCs w:val="28"/>
        </w:rPr>
      </w:pPr>
      <w:r w:rsidRPr="00CA7612">
        <w:rPr>
          <w:rFonts w:ascii="Times New Roman" w:hAnsi="Times New Roman" w:cs="Times New Roman"/>
          <w:szCs w:val="28"/>
        </w:rPr>
        <w:lastRenderedPageBreak/>
        <w:t>Приложение № 1 к приказу №  ________________</w:t>
      </w:r>
    </w:p>
    <w:p w:rsidR="00CA7612" w:rsidRPr="00CA7612" w:rsidRDefault="00CA7612" w:rsidP="00CA7612">
      <w:pPr>
        <w:spacing w:line="276" w:lineRule="auto"/>
        <w:jc w:val="center"/>
        <w:rPr>
          <w:rFonts w:ascii="Times New Roman" w:hAnsi="Times New Roman" w:cs="Times New Roman"/>
          <w:b/>
          <w:szCs w:val="28"/>
        </w:rPr>
      </w:pPr>
      <w:r w:rsidRPr="00CA7612">
        <w:rPr>
          <w:rFonts w:ascii="Times New Roman" w:hAnsi="Times New Roman" w:cs="Times New Roman"/>
          <w:b/>
          <w:szCs w:val="28"/>
        </w:rPr>
        <w:t>Перечень сотрудников ООО «</w:t>
      </w:r>
      <w:r w:rsidR="000D096A">
        <w:rPr>
          <w:rFonts w:ascii="Times New Roman" w:hAnsi="Times New Roman" w:cs="Times New Roman"/>
          <w:b/>
          <w:szCs w:val="28"/>
        </w:rPr>
        <w:t>_Компания_</w:t>
      </w:r>
      <w:r w:rsidRPr="00CA7612">
        <w:rPr>
          <w:rFonts w:ascii="Times New Roman" w:hAnsi="Times New Roman" w:cs="Times New Roman"/>
          <w:b/>
          <w:szCs w:val="28"/>
        </w:rPr>
        <w:t>», допущенных к сведениям, составляющим коммерческую тайну</w:t>
      </w:r>
    </w:p>
    <w:tbl>
      <w:tblPr>
        <w:tblW w:w="9844" w:type="dxa"/>
        <w:tblInd w:w="70" w:type="dxa"/>
        <w:tblLayout w:type="fixed"/>
        <w:tblCellMar>
          <w:left w:w="70" w:type="dxa"/>
          <w:right w:w="70" w:type="dxa"/>
        </w:tblCellMar>
        <w:tblLook w:val="0000" w:firstRow="0" w:lastRow="0" w:firstColumn="0" w:lastColumn="0" w:noHBand="0" w:noVBand="0"/>
      </w:tblPr>
      <w:tblGrid>
        <w:gridCol w:w="567"/>
        <w:gridCol w:w="2616"/>
        <w:gridCol w:w="1559"/>
        <w:gridCol w:w="2551"/>
        <w:gridCol w:w="2551"/>
      </w:tblGrid>
      <w:tr w:rsidR="00776CCD" w:rsidRPr="00CA7612" w:rsidTr="00776CCD">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776CCD" w:rsidRPr="00CA7612" w:rsidRDefault="00776CCD" w:rsidP="00A1178C">
            <w:pPr>
              <w:pStyle w:val="ConsPlusNormal"/>
              <w:widowControl/>
              <w:jc w:val="center"/>
              <w:rPr>
                <w:rFonts w:ascii="Times New Roman" w:hAnsi="Times New Roman" w:cs="Times New Roman"/>
                <w:sz w:val="28"/>
                <w:szCs w:val="28"/>
              </w:rPr>
            </w:pPr>
            <w:r w:rsidRPr="00CA7612">
              <w:rPr>
                <w:rFonts w:ascii="Times New Roman" w:hAnsi="Times New Roman" w:cs="Times New Roman"/>
                <w:sz w:val="28"/>
                <w:szCs w:val="28"/>
              </w:rPr>
              <w:t>№</w:t>
            </w:r>
          </w:p>
        </w:tc>
        <w:tc>
          <w:tcPr>
            <w:tcW w:w="2616" w:type="dxa"/>
            <w:tcBorders>
              <w:top w:val="single" w:sz="6" w:space="0" w:color="auto"/>
              <w:left w:val="single" w:sz="6" w:space="0" w:color="auto"/>
              <w:bottom w:val="single" w:sz="6" w:space="0" w:color="auto"/>
              <w:right w:val="single" w:sz="6" w:space="0" w:color="auto"/>
            </w:tcBorders>
            <w:vAlign w:val="center"/>
          </w:tcPr>
          <w:p w:rsidR="00776CCD" w:rsidRPr="00CA7612" w:rsidRDefault="00776CCD" w:rsidP="0034643E">
            <w:pPr>
              <w:pStyle w:val="ConsPlusNormal"/>
              <w:widowControl/>
              <w:jc w:val="center"/>
              <w:rPr>
                <w:rFonts w:ascii="Times New Roman" w:hAnsi="Times New Roman" w:cs="Times New Roman"/>
                <w:sz w:val="28"/>
                <w:szCs w:val="28"/>
              </w:rPr>
            </w:pPr>
            <w:r w:rsidRPr="00CA7612">
              <w:rPr>
                <w:rFonts w:ascii="Times New Roman" w:hAnsi="Times New Roman" w:cs="Times New Roman"/>
                <w:sz w:val="28"/>
                <w:szCs w:val="28"/>
              </w:rPr>
              <w:t xml:space="preserve">Ф.И.О. </w:t>
            </w:r>
            <w:r w:rsidR="0034643E">
              <w:rPr>
                <w:rFonts w:ascii="Times New Roman" w:hAnsi="Times New Roman" w:cs="Times New Roman"/>
                <w:sz w:val="28"/>
                <w:szCs w:val="28"/>
              </w:rPr>
              <w:t>р</w:t>
            </w:r>
            <w:r w:rsidRPr="00CA7612">
              <w:rPr>
                <w:rFonts w:ascii="Times New Roman" w:hAnsi="Times New Roman" w:cs="Times New Roman"/>
                <w:sz w:val="28"/>
                <w:szCs w:val="28"/>
              </w:rPr>
              <w:t>аботника</w:t>
            </w:r>
          </w:p>
        </w:tc>
        <w:tc>
          <w:tcPr>
            <w:tcW w:w="1559" w:type="dxa"/>
            <w:tcBorders>
              <w:top w:val="single" w:sz="6" w:space="0" w:color="auto"/>
              <w:left w:val="single" w:sz="6" w:space="0" w:color="auto"/>
              <w:bottom w:val="single" w:sz="6" w:space="0" w:color="auto"/>
              <w:right w:val="single" w:sz="6" w:space="0" w:color="auto"/>
            </w:tcBorders>
            <w:vAlign w:val="center"/>
          </w:tcPr>
          <w:p w:rsidR="00776CCD" w:rsidRPr="00CA7612" w:rsidRDefault="00776CCD" w:rsidP="00A1178C">
            <w:pPr>
              <w:pStyle w:val="ConsPlusNormal"/>
              <w:widowControl/>
              <w:jc w:val="center"/>
              <w:rPr>
                <w:rFonts w:ascii="Times New Roman" w:hAnsi="Times New Roman" w:cs="Times New Roman"/>
                <w:sz w:val="28"/>
                <w:szCs w:val="28"/>
              </w:rPr>
            </w:pPr>
            <w:r w:rsidRPr="00CA7612">
              <w:rPr>
                <w:rFonts w:ascii="Times New Roman" w:hAnsi="Times New Roman" w:cs="Times New Roman"/>
                <w:sz w:val="28"/>
                <w:szCs w:val="28"/>
              </w:rPr>
              <w:t>Дата</w:t>
            </w:r>
          </w:p>
        </w:tc>
        <w:tc>
          <w:tcPr>
            <w:tcW w:w="2551" w:type="dxa"/>
            <w:tcBorders>
              <w:top w:val="single" w:sz="6" w:space="0" w:color="auto"/>
              <w:left w:val="single" w:sz="6" w:space="0" w:color="auto"/>
              <w:bottom w:val="single" w:sz="6" w:space="0" w:color="auto"/>
              <w:right w:val="single" w:sz="6" w:space="0" w:color="auto"/>
            </w:tcBorders>
            <w:vAlign w:val="center"/>
          </w:tcPr>
          <w:p w:rsidR="00776CCD" w:rsidRPr="00CA7612" w:rsidRDefault="00776CCD" w:rsidP="00A1178C">
            <w:pPr>
              <w:pStyle w:val="ConsPlusNormal"/>
              <w:widowControl/>
              <w:jc w:val="center"/>
              <w:rPr>
                <w:rFonts w:ascii="Times New Roman" w:hAnsi="Times New Roman" w:cs="Times New Roman"/>
                <w:sz w:val="28"/>
                <w:szCs w:val="28"/>
              </w:rPr>
            </w:pPr>
            <w:r w:rsidRPr="00CA7612">
              <w:rPr>
                <w:rFonts w:ascii="Times New Roman" w:hAnsi="Times New Roman" w:cs="Times New Roman"/>
                <w:sz w:val="28"/>
                <w:szCs w:val="28"/>
              </w:rPr>
              <w:t>Подпись об ознакомлении</w:t>
            </w: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jc w:val="center"/>
              <w:rPr>
                <w:rFonts w:ascii="Times New Roman" w:hAnsi="Times New Roman" w:cs="Times New Roman"/>
                <w:sz w:val="28"/>
                <w:szCs w:val="28"/>
              </w:rPr>
            </w:pPr>
            <w:r w:rsidRPr="00DA721A">
              <w:rPr>
                <w:rFonts w:ascii="Times New Roman" w:hAnsi="Times New Roman" w:cs="Times New Roman"/>
                <w:sz w:val="28"/>
                <w:szCs w:val="28"/>
              </w:rPr>
              <w:t xml:space="preserve">Список мест хранения информации, содержащей КТ Общества </w:t>
            </w: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r w:rsidR="00776CCD" w:rsidRPr="00CA7612" w:rsidTr="00776CCD">
        <w:trPr>
          <w:trHeight w:val="240"/>
        </w:trPr>
        <w:tc>
          <w:tcPr>
            <w:tcW w:w="567"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616"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776CCD" w:rsidRPr="00CA7612" w:rsidRDefault="00776CCD" w:rsidP="00A1178C">
            <w:pPr>
              <w:pStyle w:val="ConsPlusNormal"/>
              <w:widowControl/>
              <w:rPr>
                <w:rFonts w:ascii="Times New Roman" w:hAnsi="Times New Roman" w:cs="Times New Roman"/>
                <w:sz w:val="28"/>
                <w:szCs w:val="28"/>
              </w:rPr>
            </w:pPr>
          </w:p>
        </w:tc>
      </w:tr>
    </w:tbl>
    <w:p w:rsidR="00CA7612" w:rsidRPr="003D01C1" w:rsidRDefault="00CA7612" w:rsidP="00CA7612">
      <w:pPr>
        <w:spacing w:line="276" w:lineRule="auto"/>
        <w:rPr>
          <w:szCs w:val="28"/>
        </w:rPr>
      </w:pPr>
    </w:p>
    <w:p w:rsidR="00A1178C" w:rsidRDefault="00A1178C">
      <w:pPr>
        <w:rPr>
          <w:rFonts w:ascii="Times New Roman" w:hAnsi="Times New Roman" w:cs="Times New Roman"/>
          <w:lang w:eastAsia="ru-RU"/>
        </w:rPr>
      </w:pPr>
      <w:r>
        <w:rPr>
          <w:rFonts w:ascii="Times New Roman" w:hAnsi="Times New Roman" w:cs="Times New Roman"/>
          <w:lang w:eastAsia="ru-RU"/>
        </w:rPr>
        <w:br w:type="page"/>
      </w:r>
    </w:p>
    <w:p w:rsidR="001F2148" w:rsidRDefault="00A1178C" w:rsidP="00A1178C">
      <w:pPr>
        <w:jc w:val="right"/>
        <w:rPr>
          <w:rFonts w:ascii="Times New Roman" w:hAnsi="Times New Roman" w:cs="Times New Roman"/>
          <w:sz w:val="24"/>
          <w:szCs w:val="24"/>
        </w:rPr>
      </w:pPr>
      <w:bookmarkStart w:id="32" w:name="Приложение4"/>
      <w:r w:rsidRPr="00C223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C22348">
        <w:rPr>
          <w:rFonts w:ascii="Times New Roman" w:hAnsi="Times New Roman" w:cs="Times New Roman"/>
          <w:sz w:val="24"/>
          <w:szCs w:val="24"/>
        </w:rPr>
        <w:t xml:space="preserve">. </w:t>
      </w:r>
      <w:r w:rsidRPr="00A1178C">
        <w:rPr>
          <w:rFonts w:ascii="Times New Roman" w:hAnsi="Times New Roman" w:cs="Times New Roman"/>
          <w:sz w:val="24"/>
          <w:szCs w:val="24"/>
        </w:rPr>
        <w:t xml:space="preserve">Приказ о назначении мест хранения </w:t>
      </w:r>
      <w:r w:rsidR="00C6150E" w:rsidRPr="00C6150E">
        <w:rPr>
          <w:rFonts w:ascii="Times New Roman" w:hAnsi="Times New Roman" w:cs="Times New Roman"/>
          <w:sz w:val="24"/>
          <w:szCs w:val="24"/>
        </w:rPr>
        <w:t>документов, материалов и сведений, содержащих коммерческую тайн</w:t>
      </w:r>
      <w:r w:rsidR="00C6150E">
        <w:rPr>
          <w:rFonts w:ascii="Times New Roman" w:hAnsi="Times New Roman" w:cs="Times New Roman"/>
          <w:sz w:val="24"/>
          <w:szCs w:val="24"/>
        </w:rPr>
        <w:t>у</w:t>
      </w:r>
      <w:r w:rsidR="0034643E">
        <w:rPr>
          <w:rFonts w:ascii="Times New Roman" w:hAnsi="Times New Roman" w:cs="Times New Roman"/>
          <w:sz w:val="24"/>
          <w:szCs w:val="24"/>
        </w:rPr>
        <w:t>,</w:t>
      </w:r>
      <w:r w:rsidR="00C6150E">
        <w:rPr>
          <w:rFonts w:ascii="Times New Roman" w:hAnsi="Times New Roman" w:cs="Times New Roman"/>
          <w:sz w:val="24"/>
          <w:szCs w:val="24"/>
        </w:rPr>
        <w:t xml:space="preserve"> </w:t>
      </w:r>
      <w:r w:rsidRPr="00A1178C">
        <w:rPr>
          <w:rFonts w:ascii="Times New Roman" w:hAnsi="Times New Roman" w:cs="Times New Roman"/>
          <w:sz w:val="24"/>
          <w:szCs w:val="24"/>
        </w:rPr>
        <w:t>и мест ознакомления с ними</w:t>
      </w:r>
      <w:bookmarkEnd w:id="32"/>
      <w:r w:rsidRPr="00A1178C">
        <w:rPr>
          <w:rFonts w:ascii="Times New Roman" w:hAnsi="Times New Roman" w:cs="Times New Roman"/>
          <w:sz w:val="24"/>
          <w:szCs w:val="24"/>
        </w:rPr>
        <w:t>.</w:t>
      </w:r>
    </w:p>
    <w:p w:rsidR="00A1178C" w:rsidRDefault="00A1178C" w:rsidP="00A1178C">
      <w:pPr>
        <w:spacing w:line="360" w:lineRule="auto"/>
        <w:jc w:val="center"/>
        <w:rPr>
          <w:b/>
          <w:szCs w:val="28"/>
        </w:rPr>
      </w:pPr>
    </w:p>
    <w:p w:rsidR="00A1178C" w:rsidRPr="00A1178C" w:rsidRDefault="00A1178C" w:rsidP="00A1178C">
      <w:pPr>
        <w:spacing w:line="360" w:lineRule="auto"/>
        <w:jc w:val="center"/>
        <w:rPr>
          <w:rFonts w:ascii="Times New Roman" w:hAnsi="Times New Roman" w:cs="Times New Roman"/>
          <w:b/>
          <w:szCs w:val="28"/>
        </w:rPr>
      </w:pPr>
      <w:r w:rsidRPr="00A1178C">
        <w:rPr>
          <w:rFonts w:ascii="Times New Roman" w:hAnsi="Times New Roman" w:cs="Times New Roman"/>
          <w:b/>
          <w:szCs w:val="28"/>
        </w:rPr>
        <w:t>ПРИКАЗ № _</w:t>
      </w:r>
    </w:p>
    <w:p w:rsidR="00A1178C" w:rsidRPr="00A1178C" w:rsidRDefault="00A1178C" w:rsidP="00A1178C">
      <w:pPr>
        <w:spacing w:line="360" w:lineRule="auto"/>
        <w:rPr>
          <w:rFonts w:ascii="Times New Roman" w:hAnsi="Times New Roman" w:cs="Times New Roman"/>
          <w:szCs w:val="28"/>
        </w:rPr>
      </w:pPr>
      <w:r w:rsidRPr="00A1178C">
        <w:rPr>
          <w:rFonts w:ascii="Times New Roman" w:hAnsi="Times New Roman" w:cs="Times New Roman"/>
          <w:szCs w:val="28"/>
        </w:rPr>
        <w:t>город ________</w:t>
      </w:r>
      <w:r>
        <w:rPr>
          <w:rFonts w:ascii="Times New Roman" w:hAnsi="Times New Roman" w:cs="Times New Roman"/>
          <w:szCs w:val="28"/>
        </w:rPr>
        <w:t>__</w:t>
      </w:r>
      <w:r w:rsidRPr="00A1178C">
        <w:rPr>
          <w:rFonts w:ascii="Times New Roman" w:hAnsi="Times New Roman" w:cs="Times New Roman"/>
          <w:szCs w:val="28"/>
        </w:rPr>
        <w:t>_</w:t>
      </w:r>
      <w:r w:rsidRPr="00A1178C">
        <w:rPr>
          <w:rFonts w:ascii="Times New Roman" w:hAnsi="Times New Roman" w:cs="Times New Roman"/>
          <w:szCs w:val="28"/>
        </w:rPr>
        <w:tab/>
      </w:r>
      <w:r w:rsidRPr="00A1178C">
        <w:rPr>
          <w:rFonts w:ascii="Times New Roman" w:hAnsi="Times New Roman" w:cs="Times New Roman"/>
          <w:szCs w:val="28"/>
        </w:rPr>
        <w:tab/>
      </w:r>
      <w:r w:rsidRPr="00A1178C">
        <w:rPr>
          <w:rFonts w:ascii="Times New Roman" w:hAnsi="Times New Roman" w:cs="Times New Roman"/>
          <w:szCs w:val="28"/>
        </w:rPr>
        <w:tab/>
      </w:r>
      <w:r w:rsidRPr="00A1178C">
        <w:rPr>
          <w:rFonts w:ascii="Times New Roman" w:hAnsi="Times New Roman" w:cs="Times New Roman"/>
          <w:szCs w:val="28"/>
        </w:rPr>
        <w:tab/>
      </w:r>
      <w:r w:rsidRPr="00A1178C">
        <w:rPr>
          <w:rFonts w:ascii="Times New Roman" w:hAnsi="Times New Roman" w:cs="Times New Roman"/>
          <w:szCs w:val="28"/>
        </w:rPr>
        <w:tab/>
        <w:t>«__» _________ 20__ года</w:t>
      </w:r>
    </w:p>
    <w:p w:rsidR="00A1178C" w:rsidRPr="00A1178C" w:rsidRDefault="00A1178C" w:rsidP="00A1178C">
      <w:pPr>
        <w:pStyle w:val="af1"/>
        <w:tabs>
          <w:tab w:val="left" w:pos="3544"/>
          <w:tab w:val="left" w:pos="4395"/>
          <w:tab w:val="left" w:pos="9639"/>
        </w:tabs>
        <w:spacing w:line="276" w:lineRule="auto"/>
        <w:ind w:right="83"/>
        <w:jc w:val="both"/>
        <w:rPr>
          <w:rFonts w:ascii="Times New Roman" w:hAnsi="Times New Roman" w:cs="Times New Roman"/>
          <w:szCs w:val="28"/>
        </w:rPr>
      </w:pPr>
    </w:p>
    <w:p w:rsidR="00A1178C" w:rsidRPr="00A1178C" w:rsidRDefault="00A1178C" w:rsidP="00A1178C">
      <w:pPr>
        <w:pStyle w:val="af1"/>
        <w:tabs>
          <w:tab w:val="left" w:pos="3544"/>
          <w:tab w:val="left" w:pos="4395"/>
          <w:tab w:val="left" w:pos="9639"/>
        </w:tabs>
        <w:spacing w:line="276" w:lineRule="auto"/>
        <w:ind w:right="83"/>
        <w:rPr>
          <w:rFonts w:ascii="Times New Roman" w:hAnsi="Times New Roman" w:cs="Times New Roman"/>
          <w:b/>
          <w:i/>
          <w:szCs w:val="28"/>
        </w:rPr>
      </w:pPr>
      <w:bookmarkStart w:id="33" w:name="_Hlk504388730"/>
      <w:r w:rsidRPr="00A1178C">
        <w:rPr>
          <w:rFonts w:ascii="Times New Roman" w:hAnsi="Times New Roman" w:cs="Times New Roman"/>
          <w:b/>
          <w:i/>
          <w:szCs w:val="28"/>
        </w:rPr>
        <w:t xml:space="preserve">О назначении мест хранения </w:t>
      </w:r>
      <w:r w:rsidR="00693F2C" w:rsidRPr="00693F2C">
        <w:rPr>
          <w:rFonts w:ascii="Times New Roman" w:hAnsi="Times New Roman" w:cs="Times New Roman"/>
          <w:b/>
          <w:i/>
          <w:szCs w:val="28"/>
        </w:rPr>
        <w:t>документов, материалов и сведений, содержащих коммерческую тайну,</w:t>
      </w:r>
      <w:r w:rsidR="00693F2C">
        <w:rPr>
          <w:rFonts w:ascii="Times New Roman" w:hAnsi="Times New Roman" w:cs="Times New Roman"/>
          <w:b/>
          <w:i/>
          <w:szCs w:val="28"/>
        </w:rPr>
        <w:t xml:space="preserve"> </w:t>
      </w:r>
      <w:r w:rsidRPr="00A1178C">
        <w:rPr>
          <w:rFonts w:ascii="Times New Roman" w:hAnsi="Times New Roman" w:cs="Times New Roman"/>
          <w:b/>
          <w:i/>
          <w:szCs w:val="28"/>
        </w:rPr>
        <w:t>и мест ознакомления с ними</w:t>
      </w:r>
      <w:bookmarkEnd w:id="33"/>
      <w:r w:rsidRPr="00A1178C">
        <w:rPr>
          <w:rFonts w:ascii="Times New Roman" w:hAnsi="Times New Roman" w:cs="Times New Roman"/>
          <w:b/>
          <w:i/>
          <w:szCs w:val="28"/>
        </w:rPr>
        <w:t xml:space="preserve"> </w:t>
      </w:r>
    </w:p>
    <w:p w:rsidR="00A1178C" w:rsidRPr="00A1178C" w:rsidRDefault="00A1178C" w:rsidP="00A1178C">
      <w:pPr>
        <w:spacing w:line="276" w:lineRule="auto"/>
        <w:jc w:val="both"/>
        <w:rPr>
          <w:rFonts w:ascii="Times New Roman" w:hAnsi="Times New Roman" w:cs="Times New Roman"/>
          <w:szCs w:val="28"/>
        </w:rPr>
      </w:pPr>
    </w:p>
    <w:p w:rsidR="00A1178C" w:rsidRPr="00A1178C" w:rsidRDefault="00A1178C" w:rsidP="00A1178C">
      <w:pPr>
        <w:spacing w:line="276" w:lineRule="auto"/>
        <w:ind w:firstLine="709"/>
        <w:jc w:val="both"/>
        <w:rPr>
          <w:rFonts w:ascii="Times New Roman" w:hAnsi="Times New Roman" w:cs="Times New Roman"/>
          <w:szCs w:val="28"/>
        </w:rPr>
      </w:pPr>
      <w:r w:rsidRPr="00A1178C">
        <w:rPr>
          <w:rFonts w:ascii="Times New Roman" w:hAnsi="Times New Roman" w:cs="Times New Roman"/>
          <w:szCs w:val="28"/>
        </w:rPr>
        <w:t>В целях обеспечения требований безопасности при обработке сведений, составляющих коммерческую тайну в Обществе с ограниченной ответственностью «</w:t>
      </w:r>
      <w:r w:rsidR="000D096A">
        <w:rPr>
          <w:rFonts w:ascii="Times New Roman" w:hAnsi="Times New Roman" w:cs="Times New Roman"/>
          <w:szCs w:val="28"/>
        </w:rPr>
        <w:t>_Компания_</w:t>
      </w:r>
      <w:r w:rsidRPr="00A1178C">
        <w:rPr>
          <w:rFonts w:ascii="Times New Roman" w:hAnsi="Times New Roman" w:cs="Times New Roman"/>
          <w:szCs w:val="28"/>
        </w:rPr>
        <w:t xml:space="preserve">» (далее по тексту – «Общество»), </w:t>
      </w:r>
      <w:r w:rsidRPr="00A1178C">
        <w:rPr>
          <w:rFonts w:ascii="Times New Roman" w:hAnsi="Times New Roman" w:cs="Times New Roman"/>
        </w:rPr>
        <w:t>а также в целях предупреждения разглашения информации, составляющей коммерческую тайну</w:t>
      </w:r>
    </w:p>
    <w:p w:rsidR="00A1178C" w:rsidRPr="00A1178C" w:rsidRDefault="00A1178C" w:rsidP="00A1178C">
      <w:pPr>
        <w:spacing w:line="276" w:lineRule="auto"/>
        <w:jc w:val="both"/>
        <w:rPr>
          <w:rFonts w:ascii="Times New Roman" w:hAnsi="Times New Roman" w:cs="Times New Roman"/>
          <w:b/>
          <w:szCs w:val="28"/>
        </w:rPr>
      </w:pPr>
    </w:p>
    <w:p w:rsidR="00A1178C" w:rsidRPr="00A1178C" w:rsidRDefault="00A1178C" w:rsidP="00A1178C">
      <w:pPr>
        <w:snapToGrid w:val="0"/>
        <w:spacing w:line="276" w:lineRule="auto"/>
        <w:jc w:val="both"/>
        <w:rPr>
          <w:rFonts w:ascii="Times New Roman" w:hAnsi="Times New Roman" w:cs="Times New Roman"/>
          <w:b/>
        </w:rPr>
      </w:pPr>
      <w:r w:rsidRPr="00A1178C">
        <w:rPr>
          <w:rFonts w:ascii="Times New Roman" w:hAnsi="Times New Roman" w:cs="Times New Roman"/>
          <w:b/>
        </w:rPr>
        <w:t>ПРИКАЗЫВАЮ:</w:t>
      </w:r>
    </w:p>
    <w:p w:rsidR="00A1178C" w:rsidRPr="00A1178C" w:rsidRDefault="00A1178C" w:rsidP="00A1178C">
      <w:pPr>
        <w:spacing w:after="0" w:line="276" w:lineRule="auto"/>
        <w:ind w:firstLine="709"/>
        <w:jc w:val="both"/>
        <w:rPr>
          <w:rFonts w:ascii="Times New Roman" w:hAnsi="Times New Roman" w:cs="Times New Roman"/>
          <w:szCs w:val="28"/>
        </w:rPr>
      </w:pPr>
      <w:r w:rsidRPr="00A1178C">
        <w:rPr>
          <w:rFonts w:ascii="Times New Roman" w:hAnsi="Times New Roman" w:cs="Times New Roman"/>
          <w:szCs w:val="28"/>
        </w:rPr>
        <w:t xml:space="preserve">1. Назначить места хранения </w:t>
      </w:r>
      <w:r w:rsidR="000801B5" w:rsidRPr="000801B5">
        <w:rPr>
          <w:rFonts w:ascii="Times New Roman" w:hAnsi="Times New Roman" w:cs="Times New Roman"/>
          <w:szCs w:val="28"/>
        </w:rPr>
        <w:t>документов, материалов и сведений, содержащих коммерческую тайну,</w:t>
      </w:r>
      <w:r w:rsidRPr="00A1178C">
        <w:rPr>
          <w:rFonts w:ascii="Times New Roman" w:hAnsi="Times New Roman" w:cs="Times New Roman"/>
          <w:szCs w:val="28"/>
        </w:rPr>
        <w:t xml:space="preserve"> в соответствии с Приложением 1 к настоящему приказу.</w:t>
      </w:r>
    </w:p>
    <w:p w:rsidR="00A1178C" w:rsidRPr="00A1178C" w:rsidRDefault="00A1178C" w:rsidP="00A1178C">
      <w:pPr>
        <w:spacing w:after="0" w:line="276" w:lineRule="auto"/>
        <w:ind w:firstLine="709"/>
        <w:jc w:val="both"/>
        <w:rPr>
          <w:rFonts w:ascii="Times New Roman" w:hAnsi="Times New Roman" w:cs="Times New Roman"/>
          <w:szCs w:val="28"/>
        </w:rPr>
      </w:pPr>
      <w:r w:rsidRPr="00A1178C">
        <w:rPr>
          <w:rFonts w:ascii="Times New Roman" w:hAnsi="Times New Roman" w:cs="Times New Roman"/>
          <w:szCs w:val="28"/>
        </w:rPr>
        <w:t xml:space="preserve">2. Назначить места ознакомления с </w:t>
      </w:r>
      <w:r w:rsidR="000801B5" w:rsidRPr="001662F1">
        <w:rPr>
          <w:rFonts w:ascii="Times New Roman" w:hAnsi="Times New Roman" w:cs="Times New Roman"/>
          <w:color w:val="000000" w:themeColor="text1"/>
          <w:szCs w:val="28"/>
        </w:rPr>
        <w:t>документ</w:t>
      </w:r>
      <w:r w:rsidR="000801B5">
        <w:rPr>
          <w:rFonts w:ascii="Times New Roman" w:hAnsi="Times New Roman" w:cs="Times New Roman"/>
          <w:color w:val="000000" w:themeColor="text1"/>
          <w:szCs w:val="28"/>
        </w:rPr>
        <w:t>ами</w:t>
      </w:r>
      <w:r w:rsidR="000801B5" w:rsidRPr="001662F1">
        <w:rPr>
          <w:rFonts w:ascii="Times New Roman" w:hAnsi="Times New Roman" w:cs="Times New Roman"/>
          <w:color w:val="000000" w:themeColor="text1"/>
          <w:szCs w:val="28"/>
        </w:rPr>
        <w:t>, материал</w:t>
      </w:r>
      <w:r w:rsidR="000801B5">
        <w:rPr>
          <w:rFonts w:ascii="Times New Roman" w:hAnsi="Times New Roman" w:cs="Times New Roman"/>
          <w:color w:val="000000" w:themeColor="text1"/>
          <w:szCs w:val="28"/>
        </w:rPr>
        <w:t>ами</w:t>
      </w:r>
      <w:r w:rsidR="000801B5" w:rsidRPr="001662F1">
        <w:rPr>
          <w:rFonts w:ascii="Times New Roman" w:hAnsi="Times New Roman" w:cs="Times New Roman"/>
          <w:color w:val="000000" w:themeColor="text1"/>
          <w:szCs w:val="28"/>
        </w:rPr>
        <w:t xml:space="preserve"> и сведени</w:t>
      </w:r>
      <w:r w:rsidR="000801B5">
        <w:rPr>
          <w:rFonts w:ascii="Times New Roman" w:hAnsi="Times New Roman" w:cs="Times New Roman"/>
          <w:color w:val="000000" w:themeColor="text1"/>
          <w:szCs w:val="28"/>
        </w:rPr>
        <w:t>ями,</w:t>
      </w:r>
      <w:r w:rsidR="000801B5" w:rsidRPr="001662F1">
        <w:rPr>
          <w:rFonts w:ascii="Times New Roman" w:hAnsi="Times New Roman" w:cs="Times New Roman"/>
          <w:color w:val="000000" w:themeColor="text1"/>
          <w:szCs w:val="28"/>
        </w:rPr>
        <w:t xml:space="preserve"> содержащи</w:t>
      </w:r>
      <w:r w:rsidR="000801B5">
        <w:rPr>
          <w:rFonts w:ascii="Times New Roman" w:hAnsi="Times New Roman" w:cs="Times New Roman"/>
          <w:color w:val="000000" w:themeColor="text1"/>
          <w:szCs w:val="28"/>
        </w:rPr>
        <w:t>ми</w:t>
      </w:r>
      <w:r w:rsidR="000801B5" w:rsidRPr="001662F1">
        <w:rPr>
          <w:rFonts w:ascii="Times New Roman" w:hAnsi="Times New Roman" w:cs="Times New Roman"/>
          <w:color w:val="000000" w:themeColor="text1"/>
          <w:szCs w:val="28"/>
        </w:rPr>
        <w:t xml:space="preserve"> коммерческую тайну</w:t>
      </w:r>
      <w:r w:rsidR="000801B5" w:rsidRPr="00A15F1D">
        <w:rPr>
          <w:rFonts w:ascii="Times New Roman" w:hAnsi="Times New Roman" w:cs="Times New Roman"/>
          <w:color w:val="000000" w:themeColor="text1"/>
          <w:szCs w:val="28"/>
        </w:rPr>
        <w:t>,</w:t>
      </w:r>
      <w:r w:rsidRPr="00A1178C">
        <w:rPr>
          <w:rFonts w:ascii="Times New Roman" w:hAnsi="Times New Roman" w:cs="Times New Roman"/>
          <w:szCs w:val="28"/>
        </w:rPr>
        <w:t xml:space="preserve"> в соответствии с Приложением 2 к настоящему приказу.</w:t>
      </w:r>
    </w:p>
    <w:p w:rsidR="00A1178C" w:rsidRPr="00A1178C" w:rsidRDefault="00A1178C" w:rsidP="00A1178C">
      <w:pPr>
        <w:spacing w:after="0" w:line="276" w:lineRule="auto"/>
        <w:ind w:firstLine="709"/>
        <w:jc w:val="both"/>
        <w:rPr>
          <w:rFonts w:ascii="Times New Roman" w:hAnsi="Times New Roman" w:cs="Times New Roman"/>
          <w:szCs w:val="28"/>
        </w:rPr>
      </w:pPr>
      <w:r w:rsidRPr="00A1178C">
        <w:rPr>
          <w:rFonts w:ascii="Times New Roman" w:hAnsi="Times New Roman" w:cs="Times New Roman"/>
          <w:szCs w:val="28"/>
        </w:rPr>
        <w:t>3. Назначить ответственным за защиту сведений, составляющих коммерческую тайну, в местах хранения и ознакомления ___________________</w:t>
      </w:r>
      <w:r>
        <w:rPr>
          <w:rFonts w:ascii="Times New Roman" w:hAnsi="Times New Roman" w:cs="Times New Roman"/>
          <w:szCs w:val="28"/>
        </w:rPr>
        <w:t>_______________</w:t>
      </w:r>
      <w:r w:rsidRPr="00A1178C">
        <w:rPr>
          <w:rFonts w:ascii="Times New Roman" w:hAnsi="Times New Roman" w:cs="Times New Roman"/>
          <w:szCs w:val="28"/>
        </w:rPr>
        <w:t>.</w:t>
      </w:r>
    </w:p>
    <w:p w:rsidR="00A1178C" w:rsidRPr="00A1178C" w:rsidRDefault="00A1178C" w:rsidP="00A1178C">
      <w:pPr>
        <w:spacing w:after="0" w:line="276" w:lineRule="auto"/>
        <w:ind w:firstLine="709"/>
        <w:jc w:val="both"/>
        <w:rPr>
          <w:rFonts w:ascii="Times New Roman" w:hAnsi="Times New Roman" w:cs="Times New Roman"/>
          <w:szCs w:val="28"/>
        </w:rPr>
      </w:pPr>
      <w:r w:rsidRPr="00A1178C">
        <w:rPr>
          <w:rFonts w:ascii="Times New Roman" w:hAnsi="Times New Roman" w:cs="Times New Roman"/>
          <w:szCs w:val="28"/>
        </w:rPr>
        <w:t>4. Довести настоящий приказ до сведения всех работников Общества, имеющим допуск к информации, составляющей коммерческую тайну.</w:t>
      </w:r>
    </w:p>
    <w:p w:rsidR="00A1178C" w:rsidRPr="00A1178C" w:rsidRDefault="00A1178C" w:rsidP="00A1178C">
      <w:pPr>
        <w:spacing w:after="0" w:line="360" w:lineRule="auto"/>
        <w:ind w:left="709"/>
        <w:jc w:val="both"/>
        <w:rPr>
          <w:rFonts w:ascii="Times New Roman" w:hAnsi="Times New Roman" w:cs="Times New Roman"/>
          <w:szCs w:val="28"/>
        </w:rPr>
      </w:pPr>
      <w:r w:rsidRPr="00A1178C">
        <w:rPr>
          <w:rFonts w:ascii="Times New Roman" w:hAnsi="Times New Roman" w:cs="Times New Roman"/>
          <w:szCs w:val="28"/>
        </w:rPr>
        <w:t>5. Контроль за исполнением настоящего приказа оставляю за собой.</w:t>
      </w:r>
    </w:p>
    <w:p w:rsidR="00A1178C" w:rsidRPr="00A1178C" w:rsidRDefault="00A1178C" w:rsidP="00A1178C">
      <w:pPr>
        <w:pStyle w:val="ConsPlusTitle"/>
        <w:widowControl/>
        <w:spacing w:line="276" w:lineRule="auto"/>
        <w:ind w:firstLine="709"/>
        <w:jc w:val="both"/>
        <w:rPr>
          <w:rFonts w:ascii="Times New Roman" w:hAnsi="Times New Roman" w:cs="Times New Roman"/>
          <w:b w:val="0"/>
          <w:sz w:val="28"/>
        </w:rPr>
      </w:pPr>
      <w:r w:rsidRPr="00A1178C">
        <w:rPr>
          <w:rFonts w:ascii="Times New Roman" w:hAnsi="Times New Roman" w:cs="Times New Roman"/>
          <w:b w:val="0"/>
          <w:sz w:val="28"/>
        </w:rPr>
        <w:t xml:space="preserve">Приложения: </w:t>
      </w:r>
    </w:p>
    <w:p w:rsidR="00A1178C" w:rsidRPr="00A1178C" w:rsidRDefault="00A1178C" w:rsidP="000801B5">
      <w:pPr>
        <w:pStyle w:val="ConsPlusTitle"/>
        <w:widowControl/>
        <w:numPr>
          <w:ilvl w:val="0"/>
          <w:numId w:val="23"/>
        </w:numPr>
        <w:autoSpaceDE/>
        <w:autoSpaceDN/>
        <w:adjustRightInd/>
        <w:snapToGrid w:val="0"/>
        <w:spacing w:line="276" w:lineRule="auto"/>
        <w:jc w:val="both"/>
        <w:rPr>
          <w:rFonts w:ascii="Times New Roman" w:hAnsi="Times New Roman" w:cs="Times New Roman"/>
          <w:b w:val="0"/>
          <w:sz w:val="28"/>
        </w:rPr>
      </w:pPr>
      <w:r w:rsidRPr="00A1178C">
        <w:rPr>
          <w:rFonts w:ascii="Times New Roman" w:hAnsi="Times New Roman" w:cs="Times New Roman"/>
          <w:b w:val="0"/>
          <w:sz w:val="28"/>
        </w:rPr>
        <w:t xml:space="preserve">Перечень мест хранения </w:t>
      </w:r>
      <w:r w:rsidR="000801B5" w:rsidRPr="000801B5">
        <w:rPr>
          <w:rFonts w:ascii="Times New Roman" w:hAnsi="Times New Roman" w:cs="Times New Roman"/>
          <w:b w:val="0"/>
          <w:sz w:val="28"/>
        </w:rPr>
        <w:t>документов, материалов и сведений, содержащих коммерческую тайну</w:t>
      </w:r>
      <w:r w:rsidRPr="00A1178C">
        <w:rPr>
          <w:rFonts w:ascii="Times New Roman" w:hAnsi="Times New Roman" w:cs="Times New Roman"/>
          <w:b w:val="0"/>
          <w:sz w:val="28"/>
        </w:rPr>
        <w:t>.</w:t>
      </w:r>
    </w:p>
    <w:p w:rsidR="00A1178C" w:rsidRPr="00A1178C" w:rsidRDefault="00A1178C" w:rsidP="000801B5">
      <w:pPr>
        <w:pStyle w:val="ConsPlusTitle"/>
        <w:widowControl/>
        <w:numPr>
          <w:ilvl w:val="0"/>
          <w:numId w:val="23"/>
        </w:numPr>
        <w:autoSpaceDE/>
        <w:autoSpaceDN/>
        <w:adjustRightInd/>
        <w:snapToGrid w:val="0"/>
        <w:spacing w:line="276" w:lineRule="auto"/>
        <w:jc w:val="both"/>
        <w:rPr>
          <w:rFonts w:ascii="Times New Roman" w:hAnsi="Times New Roman" w:cs="Times New Roman"/>
          <w:b w:val="0"/>
          <w:sz w:val="28"/>
        </w:rPr>
      </w:pPr>
      <w:r w:rsidRPr="00A1178C">
        <w:rPr>
          <w:rFonts w:ascii="Times New Roman" w:hAnsi="Times New Roman" w:cs="Times New Roman"/>
          <w:b w:val="0"/>
          <w:sz w:val="28"/>
        </w:rPr>
        <w:t xml:space="preserve">Перечень мест ознакомления с </w:t>
      </w:r>
      <w:r w:rsidR="000801B5" w:rsidRPr="000801B5">
        <w:rPr>
          <w:rFonts w:ascii="Times New Roman" w:hAnsi="Times New Roman" w:cs="Times New Roman"/>
          <w:b w:val="0"/>
          <w:sz w:val="28"/>
        </w:rPr>
        <w:t>документ</w:t>
      </w:r>
      <w:r w:rsidR="000801B5">
        <w:rPr>
          <w:rFonts w:ascii="Times New Roman" w:hAnsi="Times New Roman" w:cs="Times New Roman"/>
          <w:b w:val="0"/>
          <w:sz w:val="28"/>
        </w:rPr>
        <w:t>ами</w:t>
      </w:r>
      <w:r w:rsidR="000801B5" w:rsidRPr="000801B5">
        <w:rPr>
          <w:rFonts w:ascii="Times New Roman" w:hAnsi="Times New Roman" w:cs="Times New Roman"/>
          <w:b w:val="0"/>
          <w:sz w:val="28"/>
        </w:rPr>
        <w:t>, материал</w:t>
      </w:r>
      <w:r w:rsidR="000801B5">
        <w:rPr>
          <w:rFonts w:ascii="Times New Roman" w:hAnsi="Times New Roman" w:cs="Times New Roman"/>
          <w:b w:val="0"/>
          <w:sz w:val="28"/>
        </w:rPr>
        <w:t>ами</w:t>
      </w:r>
      <w:r w:rsidR="000801B5" w:rsidRPr="000801B5">
        <w:rPr>
          <w:rFonts w:ascii="Times New Roman" w:hAnsi="Times New Roman" w:cs="Times New Roman"/>
          <w:b w:val="0"/>
          <w:sz w:val="28"/>
        </w:rPr>
        <w:t xml:space="preserve"> и сведени</w:t>
      </w:r>
      <w:r w:rsidR="000801B5">
        <w:rPr>
          <w:rFonts w:ascii="Times New Roman" w:hAnsi="Times New Roman" w:cs="Times New Roman"/>
          <w:b w:val="0"/>
          <w:sz w:val="28"/>
        </w:rPr>
        <w:t>ями</w:t>
      </w:r>
      <w:r w:rsidR="000801B5" w:rsidRPr="000801B5">
        <w:rPr>
          <w:rFonts w:ascii="Times New Roman" w:hAnsi="Times New Roman" w:cs="Times New Roman"/>
          <w:b w:val="0"/>
          <w:sz w:val="28"/>
        </w:rPr>
        <w:t>, содержащи</w:t>
      </w:r>
      <w:r w:rsidR="000801B5">
        <w:rPr>
          <w:rFonts w:ascii="Times New Roman" w:hAnsi="Times New Roman" w:cs="Times New Roman"/>
          <w:b w:val="0"/>
          <w:sz w:val="28"/>
        </w:rPr>
        <w:t>ми</w:t>
      </w:r>
      <w:r w:rsidR="000801B5" w:rsidRPr="000801B5">
        <w:rPr>
          <w:rFonts w:ascii="Times New Roman" w:hAnsi="Times New Roman" w:cs="Times New Roman"/>
          <w:b w:val="0"/>
          <w:sz w:val="28"/>
        </w:rPr>
        <w:t xml:space="preserve"> коммерческую тайну</w:t>
      </w:r>
      <w:r w:rsidRPr="00A1178C">
        <w:rPr>
          <w:rFonts w:ascii="Times New Roman" w:hAnsi="Times New Roman" w:cs="Times New Roman"/>
          <w:b w:val="0"/>
          <w:sz w:val="28"/>
        </w:rPr>
        <w:t>.</w:t>
      </w:r>
    </w:p>
    <w:p w:rsidR="00A1178C" w:rsidRPr="00A1178C" w:rsidRDefault="00A1178C" w:rsidP="00A1178C">
      <w:pPr>
        <w:spacing w:line="276" w:lineRule="auto"/>
        <w:rPr>
          <w:rFonts w:ascii="Times New Roman" w:hAnsi="Times New Roman" w:cs="Times New Roman"/>
          <w:szCs w:val="28"/>
        </w:rPr>
      </w:pPr>
    </w:p>
    <w:tbl>
      <w:tblPr>
        <w:tblW w:w="0" w:type="auto"/>
        <w:tblLook w:val="04A0" w:firstRow="1" w:lastRow="0" w:firstColumn="1" w:lastColumn="0" w:noHBand="0" w:noVBand="1"/>
      </w:tblPr>
      <w:tblGrid>
        <w:gridCol w:w="2857"/>
        <w:gridCol w:w="2651"/>
        <w:gridCol w:w="4696"/>
      </w:tblGrid>
      <w:tr w:rsidR="00A1178C" w:rsidRPr="00A1178C" w:rsidTr="00A1178C">
        <w:tc>
          <w:tcPr>
            <w:tcW w:w="3190" w:type="dxa"/>
            <w:shd w:val="clear" w:color="auto" w:fill="auto"/>
          </w:tcPr>
          <w:p w:rsidR="00A1178C" w:rsidRPr="00A1178C" w:rsidRDefault="00A1178C" w:rsidP="00A1178C">
            <w:pPr>
              <w:spacing w:line="276" w:lineRule="auto"/>
              <w:rPr>
                <w:rFonts w:ascii="Times New Roman" w:eastAsia="Calibri" w:hAnsi="Times New Roman" w:cs="Times New Roman"/>
                <w:szCs w:val="28"/>
                <w:lang w:val="en-US" w:eastAsia="ar-SA"/>
              </w:rPr>
            </w:pPr>
            <w:r w:rsidRPr="00A1178C">
              <w:rPr>
                <w:rFonts w:ascii="Times New Roman" w:eastAsia="Calibri" w:hAnsi="Times New Roman" w:cs="Times New Roman"/>
                <w:szCs w:val="28"/>
                <w:lang w:eastAsia="ar-SA"/>
              </w:rPr>
              <w:t>Директор</w:t>
            </w:r>
          </w:p>
        </w:tc>
        <w:tc>
          <w:tcPr>
            <w:tcW w:w="3190" w:type="dxa"/>
            <w:shd w:val="clear" w:color="auto" w:fill="auto"/>
          </w:tcPr>
          <w:p w:rsidR="00A1178C" w:rsidRPr="00A1178C" w:rsidRDefault="00A1178C" w:rsidP="00A1178C">
            <w:pPr>
              <w:spacing w:line="276" w:lineRule="auto"/>
              <w:rPr>
                <w:rFonts w:ascii="Times New Roman" w:eastAsia="Calibri" w:hAnsi="Times New Roman" w:cs="Times New Roman"/>
                <w:szCs w:val="28"/>
                <w:lang w:val="en-US" w:eastAsia="ar-SA"/>
              </w:rPr>
            </w:pPr>
          </w:p>
        </w:tc>
        <w:tc>
          <w:tcPr>
            <w:tcW w:w="3191" w:type="dxa"/>
            <w:shd w:val="clear" w:color="auto" w:fill="auto"/>
          </w:tcPr>
          <w:p w:rsidR="00A1178C" w:rsidRPr="00A1178C" w:rsidRDefault="00A1178C" w:rsidP="00A1178C">
            <w:pPr>
              <w:spacing w:line="276" w:lineRule="auto"/>
              <w:jc w:val="right"/>
              <w:rPr>
                <w:rFonts w:ascii="Times New Roman" w:eastAsia="Calibri" w:hAnsi="Times New Roman" w:cs="Times New Roman"/>
                <w:szCs w:val="28"/>
                <w:lang w:eastAsia="ar-SA"/>
              </w:rPr>
            </w:pPr>
            <w:r w:rsidRPr="00A1178C">
              <w:rPr>
                <w:rFonts w:ascii="Times New Roman" w:eastAsia="Calibri" w:hAnsi="Times New Roman" w:cs="Times New Roman"/>
                <w:szCs w:val="28"/>
                <w:lang w:eastAsia="ar-SA"/>
              </w:rPr>
              <w:t>________________________________</w:t>
            </w:r>
          </w:p>
        </w:tc>
      </w:tr>
    </w:tbl>
    <w:p w:rsidR="00A1178C" w:rsidRPr="00A1178C" w:rsidRDefault="00A1178C" w:rsidP="00A1178C">
      <w:pPr>
        <w:spacing w:line="276" w:lineRule="auto"/>
        <w:rPr>
          <w:rFonts w:ascii="Times New Roman" w:hAnsi="Times New Roman" w:cs="Times New Roman"/>
          <w:szCs w:val="28"/>
        </w:rPr>
      </w:pPr>
    </w:p>
    <w:p w:rsidR="004D4912" w:rsidRDefault="004D4912" w:rsidP="00A1178C">
      <w:pPr>
        <w:spacing w:line="276" w:lineRule="auto"/>
        <w:jc w:val="right"/>
        <w:rPr>
          <w:rFonts w:ascii="Times New Roman" w:hAnsi="Times New Roman" w:cs="Times New Roman"/>
          <w:szCs w:val="28"/>
        </w:rPr>
      </w:pPr>
    </w:p>
    <w:p w:rsidR="00A1178C" w:rsidRPr="00A1178C" w:rsidRDefault="00A1178C" w:rsidP="00A1178C">
      <w:pPr>
        <w:spacing w:line="276" w:lineRule="auto"/>
        <w:jc w:val="right"/>
        <w:rPr>
          <w:rFonts w:ascii="Times New Roman" w:hAnsi="Times New Roman" w:cs="Times New Roman"/>
          <w:szCs w:val="28"/>
        </w:rPr>
      </w:pPr>
      <w:r w:rsidRPr="00A1178C">
        <w:rPr>
          <w:rFonts w:ascii="Times New Roman" w:hAnsi="Times New Roman" w:cs="Times New Roman"/>
          <w:szCs w:val="28"/>
        </w:rPr>
        <w:t>Приложение № 1 к приказу № _</w:t>
      </w:r>
    </w:p>
    <w:p w:rsidR="00A1178C" w:rsidRPr="00A1178C" w:rsidRDefault="00A1178C" w:rsidP="00A1178C">
      <w:pPr>
        <w:spacing w:line="276" w:lineRule="auto"/>
        <w:rPr>
          <w:rFonts w:ascii="Times New Roman" w:hAnsi="Times New Roman" w:cs="Times New Roman"/>
          <w:szCs w:val="28"/>
        </w:rPr>
      </w:pPr>
    </w:p>
    <w:p w:rsidR="00A1178C" w:rsidRPr="00A1178C" w:rsidRDefault="00A1178C" w:rsidP="00A1178C">
      <w:pPr>
        <w:spacing w:line="276" w:lineRule="auto"/>
        <w:jc w:val="center"/>
        <w:rPr>
          <w:rFonts w:ascii="Times New Roman" w:hAnsi="Times New Roman" w:cs="Times New Roman"/>
          <w:b/>
          <w:szCs w:val="28"/>
        </w:rPr>
      </w:pPr>
      <w:r w:rsidRPr="00A1178C">
        <w:rPr>
          <w:rFonts w:ascii="Times New Roman" w:hAnsi="Times New Roman" w:cs="Times New Roman"/>
          <w:b/>
          <w:szCs w:val="28"/>
        </w:rPr>
        <w:t xml:space="preserve">Перечень мест хранения </w:t>
      </w:r>
      <w:r w:rsidR="000801B5" w:rsidRPr="000801B5">
        <w:rPr>
          <w:rFonts w:ascii="Times New Roman" w:hAnsi="Times New Roman" w:cs="Times New Roman"/>
          <w:b/>
          <w:szCs w:val="28"/>
        </w:rPr>
        <w:t>документов, материалов и сведений, содержащих коммерческую тайну</w:t>
      </w:r>
      <w:r w:rsidR="000801B5">
        <w:rPr>
          <w:rFonts w:ascii="Times New Roman" w:hAnsi="Times New Roman" w:cs="Times New Roman"/>
          <w:b/>
          <w:szCs w:val="28"/>
        </w:rPr>
        <w:t>.</w:t>
      </w:r>
    </w:p>
    <w:tbl>
      <w:tblPr>
        <w:tblW w:w="9561" w:type="dxa"/>
        <w:tblInd w:w="70" w:type="dxa"/>
        <w:tblLayout w:type="fixed"/>
        <w:tblCellMar>
          <w:left w:w="70" w:type="dxa"/>
          <w:right w:w="70" w:type="dxa"/>
        </w:tblCellMar>
        <w:tblLook w:val="0000" w:firstRow="0" w:lastRow="0" w:firstColumn="0" w:lastColumn="0" w:noHBand="0" w:noVBand="0"/>
      </w:tblPr>
      <w:tblGrid>
        <w:gridCol w:w="567"/>
        <w:gridCol w:w="4458"/>
        <w:gridCol w:w="1276"/>
        <w:gridCol w:w="3260"/>
      </w:tblGrid>
      <w:tr w:rsidR="00A1178C" w:rsidRPr="00A1178C" w:rsidTr="00A1178C">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w:t>
            </w:r>
          </w:p>
        </w:tc>
        <w:tc>
          <w:tcPr>
            <w:tcW w:w="4458"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Адрес</w:t>
            </w:r>
            <w:r>
              <w:rPr>
                <w:rFonts w:ascii="Times New Roman" w:hAnsi="Times New Roman" w:cs="Times New Roman"/>
                <w:sz w:val="28"/>
                <w:szCs w:val="28"/>
              </w:rPr>
              <w:t>, место</w:t>
            </w:r>
          </w:p>
        </w:tc>
        <w:tc>
          <w:tcPr>
            <w:tcW w:w="1276"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Дата</w:t>
            </w:r>
          </w:p>
        </w:tc>
        <w:tc>
          <w:tcPr>
            <w:tcW w:w="3260"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Подпись ответственного лица</w:t>
            </w: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bl>
    <w:p w:rsidR="00A1178C" w:rsidRPr="00A1178C" w:rsidRDefault="00A1178C" w:rsidP="00A1178C">
      <w:pPr>
        <w:spacing w:line="276" w:lineRule="auto"/>
        <w:rPr>
          <w:rFonts w:ascii="Times New Roman" w:hAnsi="Times New Roman" w:cs="Times New Roman"/>
          <w:szCs w:val="28"/>
        </w:rPr>
      </w:pPr>
    </w:p>
    <w:p w:rsidR="00A1178C" w:rsidRPr="00A1178C" w:rsidRDefault="00A1178C" w:rsidP="00A1178C">
      <w:pPr>
        <w:spacing w:line="276" w:lineRule="auto"/>
        <w:jc w:val="right"/>
        <w:rPr>
          <w:rFonts w:ascii="Times New Roman" w:hAnsi="Times New Roman" w:cs="Times New Roman"/>
          <w:szCs w:val="28"/>
        </w:rPr>
      </w:pPr>
      <w:r w:rsidRPr="00A1178C">
        <w:rPr>
          <w:rFonts w:ascii="Times New Roman" w:hAnsi="Times New Roman" w:cs="Times New Roman"/>
          <w:szCs w:val="28"/>
        </w:rPr>
        <w:t>Приложение № 2 к приказу № _</w:t>
      </w:r>
    </w:p>
    <w:p w:rsidR="00A1178C" w:rsidRPr="00A1178C" w:rsidRDefault="00A1178C" w:rsidP="00A1178C">
      <w:pPr>
        <w:spacing w:line="276" w:lineRule="auto"/>
        <w:rPr>
          <w:rFonts w:ascii="Times New Roman" w:hAnsi="Times New Roman" w:cs="Times New Roman"/>
          <w:szCs w:val="28"/>
        </w:rPr>
      </w:pPr>
    </w:p>
    <w:p w:rsidR="00A1178C" w:rsidRPr="00A1178C" w:rsidRDefault="00A1178C" w:rsidP="00A1178C">
      <w:pPr>
        <w:spacing w:line="276" w:lineRule="auto"/>
        <w:jc w:val="center"/>
        <w:rPr>
          <w:rFonts w:ascii="Times New Roman" w:hAnsi="Times New Roman" w:cs="Times New Roman"/>
          <w:b/>
          <w:szCs w:val="28"/>
        </w:rPr>
      </w:pPr>
      <w:r w:rsidRPr="00A1178C">
        <w:rPr>
          <w:rFonts w:ascii="Times New Roman" w:hAnsi="Times New Roman" w:cs="Times New Roman"/>
          <w:b/>
          <w:szCs w:val="28"/>
        </w:rPr>
        <w:t xml:space="preserve">Перечень мест ознакомления </w:t>
      </w:r>
      <w:r w:rsidR="000801B5" w:rsidRPr="000801B5">
        <w:rPr>
          <w:rFonts w:ascii="Times New Roman" w:hAnsi="Times New Roman" w:cs="Times New Roman"/>
          <w:b/>
          <w:szCs w:val="28"/>
        </w:rPr>
        <w:t>с документами, материалами и сведениями, содержащими коммерческую тайну</w:t>
      </w:r>
      <w:r w:rsidR="000801B5">
        <w:rPr>
          <w:rFonts w:ascii="Times New Roman" w:hAnsi="Times New Roman" w:cs="Times New Roman"/>
          <w:b/>
          <w:szCs w:val="28"/>
        </w:rPr>
        <w:t>.</w:t>
      </w:r>
    </w:p>
    <w:tbl>
      <w:tblPr>
        <w:tblW w:w="9561" w:type="dxa"/>
        <w:tblInd w:w="70" w:type="dxa"/>
        <w:tblLayout w:type="fixed"/>
        <w:tblCellMar>
          <w:left w:w="70" w:type="dxa"/>
          <w:right w:w="70" w:type="dxa"/>
        </w:tblCellMar>
        <w:tblLook w:val="0000" w:firstRow="0" w:lastRow="0" w:firstColumn="0" w:lastColumn="0" w:noHBand="0" w:noVBand="0"/>
      </w:tblPr>
      <w:tblGrid>
        <w:gridCol w:w="567"/>
        <w:gridCol w:w="4458"/>
        <w:gridCol w:w="1276"/>
        <w:gridCol w:w="3260"/>
      </w:tblGrid>
      <w:tr w:rsidR="00A1178C" w:rsidRPr="00A1178C" w:rsidTr="00A1178C">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w:t>
            </w:r>
          </w:p>
        </w:tc>
        <w:tc>
          <w:tcPr>
            <w:tcW w:w="4458"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Адрес</w:t>
            </w:r>
            <w:r>
              <w:rPr>
                <w:rFonts w:ascii="Times New Roman" w:hAnsi="Times New Roman" w:cs="Times New Roman"/>
                <w:sz w:val="28"/>
                <w:szCs w:val="28"/>
              </w:rPr>
              <w:t>, место</w:t>
            </w:r>
          </w:p>
        </w:tc>
        <w:tc>
          <w:tcPr>
            <w:tcW w:w="1276"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Дата</w:t>
            </w:r>
          </w:p>
        </w:tc>
        <w:tc>
          <w:tcPr>
            <w:tcW w:w="3260" w:type="dxa"/>
            <w:tcBorders>
              <w:top w:val="single" w:sz="6" w:space="0" w:color="auto"/>
              <w:left w:val="single" w:sz="6" w:space="0" w:color="auto"/>
              <w:bottom w:val="single" w:sz="6" w:space="0" w:color="auto"/>
              <w:right w:val="single" w:sz="6" w:space="0" w:color="auto"/>
            </w:tcBorders>
            <w:vAlign w:val="center"/>
          </w:tcPr>
          <w:p w:rsidR="00A1178C" w:rsidRPr="00A1178C" w:rsidRDefault="00A1178C" w:rsidP="00A1178C">
            <w:pPr>
              <w:pStyle w:val="ConsPlusNormal"/>
              <w:widowControl/>
              <w:jc w:val="center"/>
              <w:rPr>
                <w:rFonts w:ascii="Times New Roman" w:hAnsi="Times New Roman" w:cs="Times New Roman"/>
                <w:sz w:val="28"/>
                <w:szCs w:val="28"/>
              </w:rPr>
            </w:pPr>
            <w:r w:rsidRPr="00A1178C">
              <w:rPr>
                <w:rFonts w:ascii="Times New Roman" w:hAnsi="Times New Roman" w:cs="Times New Roman"/>
                <w:sz w:val="28"/>
                <w:szCs w:val="28"/>
              </w:rPr>
              <w:t>Подпись ответственного лица</w:t>
            </w: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r w:rsidR="00A1178C" w:rsidRPr="00A1178C" w:rsidTr="00A1178C">
        <w:trPr>
          <w:trHeight w:val="240"/>
        </w:trPr>
        <w:tc>
          <w:tcPr>
            <w:tcW w:w="567"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4458"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p w:rsidR="00A1178C" w:rsidRPr="00A1178C" w:rsidRDefault="00A1178C" w:rsidP="00A1178C">
            <w:pPr>
              <w:pStyle w:val="ConsPlusNorma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A1178C" w:rsidRPr="00A1178C" w:rsidRDefault="00A1178C" w:rsidP="00A1178C">
            <w:pPr>
              <w:pStyle w:val="ConsPlusNormal"/>
              <w:widowControl/>
              <w:rPr>
                <w:rFonts w:ascii="Times New Roman" w:hAnsi="Times New Roman" w:cs="Times New Roman"/>
                <w:sz w:val="28"/>
                <w:szCs w:val="28"/>
              </w:rPr>
            </w:pPr>
          </w:p>
        </w:tc>
      </w:tr>
    </w:tbl>
    <w:p w:rsidR="00A1178C" w:rsidRPr="003D01C1" w:rsidRDefault="00A1178C" w:rsidP="00A1178C">
      <w:pPr>
        <w:spacing w:line="276" w:lineRule="auto"/>
        <w:rPr>
          <w:szCs w:val="28"/>
        </w:rPr>
      </w:pPr>
    </w:p>
    <w:p w:rsidR="00A1178C" w:rsidRDefault="00A1178C" w:rsidP="00A1178C">
      <w:pPr>
        <w:rPr>
          <w:rFonts w:ascii="Times New Roman" w:hAnsi="Times New Roman" w:cs="Times New Roman"/>
          <w:lang w:eastAsia="ru-RU"/>
        </w:rPr>
      </w:pPr>
    </w:p>
    <w:p w:rsidR="00BB7812" w:rsidRDefault="00BB7812">
      <w:pPr>
        <w:rPr>
          <w:rFonts w:ascii="Times New Roman" w:hAnsi="Times New Roman" w:cs="Times New Roman"/>
          <w:lang w:eastAsia="ru-RU"/>
        </w:rPr>
      </w:pPr>
      <w:r>
        <w:rPr>
          <w:rFonts w:ascii="Times New Roman" w:hAnsi="Times New Roman" w:cs="Times New Roman"/>
          <w:lang w:eastAsia="ru-RU"/>
        </w:rPr>
        <w:br w:type="page"/>
      </w:r>
    </w:p>
    <w:p w:rsidR="00BB7812" w:rsidRPr="00C22348" w:rsidRDefault="00BB7812" w:rsidP="00BB7812">
      <w:pPr>
        <w:pStyle w:val="a3"/>
        <w:jc w:val="center"/>
        <w:rPr>
          <w:rFonts w:ascii="Times New Roman" w:hAnsi="Times New Roman" w:cs="Times New Roman"/>
          <w:b/>
          <w:szCs w:val="28"/>
        </w:rPr>
      </w:pPr>
      <w:r w:rsidRPr="00C22348">
        <w:rPr>
          <w:rFonts w:ascii="Times New Roman" w:hAnsi="Times New Roman" w:cs="Times New Roman"/>
          <w:b/>
          <w:szCs w:val="28"/>
        </w:rPr>
        <w:lastRenderedPageBreak/>
        <w:t xml:space="preserve">Лист ознакомления с </w:t>
      </w:r>
      <w:r>
        <w:rPr>
          <w:rFonts w:ascii="Times New Roman" w:hAnsi="Times New Roman" w:cs="Times New Roman"/>
          <w:b/>
          <w:szCs w:val="28"/>
        </w:rPr>
        <w:t>Приказом №__ от __________ «</w:t>
      </w:r>
      <w:r w:rsidRPr="00BB7812">
        <w:rPr>
          <w:rFonts w:ascii="Times New Roman" w:hAnsi="Times New Roman" w:cs="Times New Roman"/>
          <w:b/>
          <w:szCs w:val="28"/>
        </w:rPr>
        <w:t xml:space="preserve">О назначении мест хранения </w:t>
      </w:r>
      <w:r w:rsidR="00D06B59" w:rsidRPr="00D06B59">
        <w:rPr>
          <w:rFonts w:ascii="Times New Roman" w:hAnsi="Times New Roman" w:cs="Times New Roman"/>
          <w:b/>
          <w:szCs w:val="28"/>
        </w:rPr>
        <w:t>документ</w:t>
      </w:r>
      <w:r w:rsidR="00D06B59">
        <w:rPr>
          <w:rFonts w:ascii="Times New Roman" w:hAnsi="Times New Roman" w:cs="Times New Roman"/>
          <w:b/>
          <w:szCs w:val="28"/>
        </w:rPr>
        <w:t>ов</w:t>
      </w:r>
      <w:r w:rsidR="00D06B59" w:rsidRPr="00D06B59">
        <w:rPr>
          <w:rFonts w:ascii="Times New Roman" w:hAnsi="Times New Roman" w:cs="Times New Roman"/>
          <w:b/>
          <w:szCs w:val="28"/>
        </w:rPr>
        <w:t>, материал</w:t>
      </w:r>
      <w:r w:rsidR="00D06B59">
        <w:rPr>
          <w:rFonts w:ascii="Times New Roman" w:hAnsi="Times New Roman" w:cs="Times New Roman"/>
          <w:b/>
          <w:szCs w:val="28"/>
        </w:rPr>
        <w:t>ов</w:t>
      </w:r>
      <w:r w:rsidR="00D06B59" w:rsidRPr="00D06B59">
        <w:rPr>
          <w:rFonts w:ascii="Times New Roman" w:hAnsi="Times New Roman" w:cs="Times New Roman"/>
          <w:b/>
          <w:szCs w:val="28"/>
        </w:rPr>
        <w:t xml:space="preserve"> и сведени</w:t>
      </w:r>
      <w:r w:rsidR="00D06B59">
        <w:rPr>
          <w:rFonts w:ascii="Times New Roman" w:hAnsi="Times New Roman" w:cs="Times New Roman"/>
          <w:b/>
          <w:szCs w:val="28"/>
        </w:rPr>
        <w:t>й</w:t>
      </w:r>
      <w:r w:rsidR="00D06B59" w:rsidRPr="00D06B59">
        <w:rPr>
          <w:rFonts w:ascii="Times New Roman" w:hAnsi="Times New Roman" w:cs="Times New Roman"/>
          <w:b/>
          <w:szCs w:val="28"/>
        </w:rPr>
        <w:t>, содержащи</w:t>
      </w:r>
      <w:r w:rsidR="00D06B59">
        <w:rPr>
          <w:rFonts w:ascii="Times New Roman" w:hAnsi="Times New Roman" w:cs="Times New Roman"/>
          <w:b/>
          <w:szCs w:val="28"/>
        </w:rPr>
        <w:t>х</w:t>
      </w:r>
      <w:r w:rsidR="00D06B59" w:rsidRPr="00D06B59">
        <w:rPr>
          <w:rFonts w:ascii="Times New Roman" w:hAnsi="Times New Roman" w:cs="Times New Roman"/>
          <w:b/>
          <w:szCs w:val="28"/>
        </w:rPr>
        <w:t xml:space="preserve"> коммерческую тайну</w:t>
      </w:r>
      <w:r w:rsidR="0034643E">
        <w:rPr>
          <w:rFonts w:ascii="Times New Roman" w:hAnsi="Times New Roman" w:cs="Times New Roman"/>
          <w:b/>
          <w:szCs w:val="28"/>
        </w:rPr>
        <w:t>,</w:t>
      </w:r>
      <w:r w:rsidRPr="00BB7812">
        <w:rPr>
          <w:rFonts w:ascii="Times New Roman" w:hAnsi="Times New Roman" w:cs="Times New Roman"/>
          <w:b/>
          <w:szCs w:val="28"/>
        </w:rPr>
        <w:t xml:space="preserve"> и мест ознакомления с ними</w:t>
      </w:r>
      <w:r>
        <w:rPr>
          <w:rFonts w:ascii="Times New Roman" w:hAnsi="Times New Roman" w:cs="Times New Roman"/>
          <w:b/>
          <w:szCs w:val="28"/>
        </w:rPr>
        <w:t xml:space="preserve">» </w:t>
      </w:r>
      <w:r w:rsidRPr="00C22348">
        <w:rPr>
          <w:rFonts w:ascii="Times New Roman" w:hAnsi="Times New Roman" w:cs="Times New Roman"/>
          <w:b/>
          <w:szCs w:val="28"/>
        </w:rPr>
        <w:t>Общества с ограниченной ответственностью «</w:t>
      </w:r>
      <w:r w:rsidR="000D096A">
        <w:rPr>
          <w:rFonts w:ascii="Times New Roman" w:hAnsi="Times New Roman" w:cs="Times New Roman"/>
          <w:b/>
          <w:szCs w:val="28"/>
        </w:rPr>
        <w:t>_Компания_</w:t>
      </w:r>
      <w:r w:rsidRPr="00C22348">
        <w:rPr>
          <w:rFonts w:ascii="Times New Roman" w:hAnsi="Times New Roman" w:cs="Times New Roman"/>
          <w:b/>
          <w:szCs w:val="28"/>
        </w:rPr>
        <w:t>»</w:t>
      </w:r>
    </w:p>
    <w:p w:rsidR="00BB7812" w:rsidRPr="00C22348" w:rsidRDefault="00BB7812" w:rsidP="00BB7812">
      <w:pPr>
        <w:pStyle w:val="a3"/>
        <w:rPr>
          <w:rFonts w:ascii="Times New Roman" w:hAnsi="Times New Roman" w:cs="Times New Roman"/>
          <w:b/>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567"/>
        <w:gridCol w:w="3544"/>
        <w:gridCol w:w="2410"/>
        <w:gridCol w:w="2551"/>
      </w:tblGrid>
      <w:tr w:rsidR="00BB7812" w:rsidRPr="00C22348" w:rsidTr="00414ACB">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BB7812" w:rsidRPr="00C22348" w:rsidRDefault="00BB7812" w:rsidP="00414ACB">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vAlign w:val="center"/>
          </w:tcPr>
          <w:p w:rsidR="00BB7812" w:rsidRPr="00C22348" w:rsidRDefault="0034643E" w:rsidP="00414ACB">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Ф.И.О. р</w:t>
            </w:r>
            <w:r w:rsidR="00BB7812" w:rsidRPr="00C22348">
              <w:rPr>
                <w:rFonts w:ascii="Times New Roman" w:hAnsi="Times New Roman" w:cs="Times New Roman"/>
                <w:sz w:val="28"/>
                <w:szCs w:val="28"/>
              </w:rPr>
              <w:t>аботника</w:t>
            </w:r>
          </w:p>
        </w:tc>
        <w:tc>
          <w:tcPr>
            <w:tcW w:w="2410" w:type="dxa"/>
            <w:tcBorders>
              <w:top w:val="single" w:sz="6" w:space="0" w:color="auto"/>
              <w:left w:val="single" w:sz="6" w:space="0" w:color="auto"/>
              <w:bottom w:val="single" w:sz="6" w:space="0" w:color="auto"/>
              <w:right w:val="single" w:sz="6" w:space="0" w:color="auto"/>
            </w:tcBorders>
            <w:vAlign w:val="center"/>
          </w:tcPr>
          <w:p w:rsidR="00BB7812" w:rsidRPr="00C22348" w:rsidRDefault="00BB7812" w:rsidP="00414ACB">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Дата</w:t>
            </w:r>
          </w:p>
        </w:tc>
        <w:tc>
          <w:tcPr>
            <w:tcW w:w="2551" w:type="dxa"/>
            <w:tcBorders>
              <w:top w:val="single" w:sz="6" w:space="0" w:color="auto"/>
              <w:left w:val="single" w:sz="6" w:space="0" w:color="auto"/>
              <w:bottom w:val="single" w:sz="6" w:space="0" w:color="auto"/>
              <w:right w:val="single" w:sz="6" w:space="0" w:color="auto"/>
            </w:tcBorders>
            <w:vAlign w:val="center"/>
          </w:tcPr>
          <w:p w:rsidR="00BB7812" w:rsidRPr="00C22348" w:rsidRDefault="00BB7812" w:rsidP="00414ACB">
            <w:pPr>
              <w:pStyle w:val="ConsPlusNormal"/>
              <w:widowControl/>
              <w:jc w:val="center"/>
              <w:rPr>
                <w:rFonts w:ascii="Times New Roman" w:hAnsi="Times New Roman" w:cs="Times New Roman"/>
                <w:sz w:val="28"/>
                <w:szCs w:val="28"/>
              </w:rPr>
            </w:pPr>
            <w:r w:rsidRPr="00C22348">
              <w:rPr>
                <w:rFonts w:ascii="Times New Roman" w:hAnsi="Times New Roman" w:cs="Times New Roman"/>
                <w:sz w:val="28"/>
                <w:szCs w:val="28"/>
              </w:rPr>
              <w:t>Подпись об ознакомлении</w:t>
            </w: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r w:rsidR="00BB7812" w:rsidRPr="00C22348" w:rsidTr="00414ACB">
        <w:trPr>
          <w:trHeight w:val="240"/>
        </w:trPr>
        <w:tc>
          <w:tcPr>
            <w:tcW w:w="567"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p w:rsidR="00BB7812" w:rsidRPr="00C22348" w:rsidRDefault="00BB7812" w:rsidP="00414ACB">
            <w:pPr>
              <w:pStyle w:val="ConsPlusNormal"/>
              <w:widowControl/>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BB7812" w:rsidRPr="00C22348" w:rsidRDefault="00BB7812" w:rsidP="00414ACB">
            <w:pPr>
              <w:pStyle w:val="ConsPlusNormal"/>
              <w:widowControl/>
              <w:rPr>
                <w:rFonts w:ascii="Times New Roman" w:hAnsi="Times New Roman" w:cs="Times New Roman"/>
                <w:sz w:val="28"/>
                <w:szCs w:val="28"/>
              </w:rPr>
            </w:pPr>
          </w:p>
        </w:tc>
      </w:tr>
    </w:tbl>
    <w:p w:rsidR="00A1178C" w:rsidRDefault="00A1178C" w:rsidP="00A1178C">
      <w:pPr>
        <w:rPr>
          <w:rFonts w:ascii="Times New Roman" w:hAnsi="Times New Roman" w:cs="Times New Roman"/>
          <w:lang w:eastAsia="ru-RU"/>
        </w:rPr>
      </w:pPr>
    </w:p>
    <w:p w:rsidR="00BB7812" w:rsidRDefault="00BB7812">
      <w:pPr>
        <w:rPr>
          <w:rFonts w:ascii="Times New Roman" w:hAnsi="Times New Roman" w:cs="Times New Roman"/>
          <w:lang w:eastAsia="ru-RU"/>
        </w:rPr>
      </w:pPr>
      <w:r>
        <w:rPr>
          <w:rFonts w:ascii="Times New Roman" w:hAnsi="Times New Roman" w:cs="Times New Roman"/>
          <w:lang w:eastAsia="ru-RU"/>
        </w:rPr>
        <w:br w:type="page"/>
      </w:r>
    </w:p>
    <w:p w:rsidR="00BB7812" w:rsidRDefault="00BB7812" w:rsidP="00BB7812">
      <w:pPr>
        <w:jc w:val="right"/>
        <w:rPr>
          <w:rFonts w:ascii="Times New Roman" w:hAnsi="Times New Roman" w:cs="Times New Roman"/>
          <w:sz w:val="24"/>
          <w:szCs w:val="24"/>
        </w:rPr>
      </w:pPr>
      <w:bookmarkStart w:id="34" w:name="Приложение5"/>
      <w:r w:rsidRPr="00C223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C22348">
        <w:rPr>
          <w:rFonts w:ascii="Times New Roman" w:hAnsi="Times New Roman" w:cs="Times New Roman"/>
          <w:sz w:val="24"/>
          <w:szCs w:val="24"/>
        </w:rPr>
        <w:t xml:space="preserve">. </w:t>
      </w:r>
      <w:r>
        <w:rPr>
          <w:rFonts w:ascii="Times New Roman" w:hAnsi="Times New Roman" w:cs="Times New Roman"/>
          <w:sz w:val="24"/>
          <w:szCs w:val="24"/>
        </w:rPr>
        <w:t>Грифы</w:t>
      </w:r>
      <w:bookmarkEnd w:id="34"/>
    </w:p>
    <w:p w:rsidR="00BB7812" w:rsidRDefault="00BB7812" w:rsidP="00BB7812">
      <w:pPr>
        <w:jc w:val="right"/>
        <w:rPr>
          <w:rFonts w:ascii="Times New Roman" w:hAnsi="Times New Roman" w:cs="Times New Roman"/>
          <w:sz w:val="24"/>
          <w:szCs w:val="24"/>
        </w:rPr>
      </w:pPr>
    </w:p>
    <w:p w:rsidR="00BB7812" w:rsidRDefault="00BB7812" w:rsidP="00BB7812">
      <w:pPr>
        <w:jc w:val="right"/>
        <w:rPr>
          <w:rFonts w:ascii="Times New Roman" w:hAnsi="Times New Roman" w:cs="Times New Roman"/>
          <w:sz w:val="24"/>
          <w:szCs w:val="24"/>
        </w:rPr>
      </w:pPr>
    </w:p>
    <w:p w:rsidR="00BB7812" w:rsidRDefault="00BB7812" w:rsidP="00BB7812">
      <w:pPr>
        <w:widowControl w:val="0"/>
        <w:tabs>
          <w:tab w:val="left" w:pos="0"/>
        </w:tabs>
        <w:autoSpaceDE w:val="0"/>
        <w:autoSpaceDN w:val="0"/>
        <w:adjustRightInd w:val="0"/>
        <w:spacing w:after="0" w:line="240" w:lineRule="auto"/>
        <w:ind w:left="709"/>
        <w:jc w:val="both"/>
        <w:rPr>
          <w:szCs w:val="28"/>
        </w:rPr>
      </w:pPr>
    </w:p>
    <w:p w:rsidR="00BB7812" w:rsidRDefault="00BB7812" w:rsidP="00BB7812">
      <w:pPr>
        <w:widowControl w:val="0"/>
        <w:tabs>
          <w:tab w:val="left" w:pos="0"/>
        </w:tabs>
        <w:autoSpaceDE w:val="0"/>
        <w:autoSpaceDN w:val="0"/>
        <w:adjustRightInd w:val="0"/>
        <w:spacing w:after="0" w:line="240" w:lineRule="auto"/>
        <w:ind w:left="709"/>
        <w:jc w:val="both"/>
        <w:rPr>
          <w:szCs w:val="28"/>
        </w:rPr>
      </w:pPr>
    </w:p>
    <w:tbl>
      <w:tblPr>
        <w:tblStyle w:val="a7"/>
        <w:tblW w:w="3120" w:type="dxa"/>
        <w:tblInd w:w="-3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20"/>
      </w:tblGrid>
      <w:tr w:rsidR="00BB7812" w:rsidRPr="00BB7812" w:rsidTr="00BB7812">
        <w:trPr>
          <w:trHeight w:val="20"/>
        </w:trPr>
        <w:tc>
          <w:tcPr>
            <w:tcW w:w="3120" w:type="dxa"/>
          </w:tcPr>
          <w:p w:rsidR="00BB7812" w:rsidRPr="00BB7812" w:rsidRDefault="00BB7812" w:rsidP="00414ACB">
            <w:pPr>
              <w:spacing w:before="60"/>
              <w:jc w:val="center"/>
              <w:rPr>
                <w:rFonts w:ascii="Leelawadee" w:hAnsi="Leelawadee" w:cs="Leelawadee"/>
                <w:color w:val="FF0000"/>
                <w:sz w:val="14"/>
              </w:rPr>
            </w:pPr>
            <w:r w:rsidRPr="00BB7812">
              <w:rPr>
                <w:rFonts w:ascii="Arial" w:hAnsi="Arial" w:cs="Arial"/>
                <w:color w:val="FF0000"/>
                <w:sz w:val="14"/>
              </w:rPr>
              <w:t>КОММЕРЧЕСКАЯ</w:t>
            </w:r>
            <w:r w:rsidRPr="00BB7812">
              <w:rPr>
                <w:rFonts w:ascii="Leelawadee" w:hAnsi="Leelawadee" w:cs="Leelawadee"/>
                <w:color w:val="FF0000"/>
                <w:sz w:val="14"/>
              </w:rPr>
              <w:t xml:space="preserve"> </w:t>
            </w:r>
            <w:r w:rsidRPr="00BB7812">
              <w:rPr>
                <w:rFonts w:ascii="Arial" w:hAnsi="Arial" w:cs="Arial"/>
                <w:color w:val="FF0000"/>
                <w:sz w:val="14"/>
              </w:rPr>
              <w:t>ТАЙНА</w:t>
            </w:r>
          </w:p>
          <w:p w:rsidR="00BB7812" w:rsidRPr="00BB7812" w:rsidRDefault="00BB7812" w:rsidP="00414ACB">
            <w:pPr>
              <w:jc w:val="center"/>
              <w:rPr>
                <w:rFonts w:cs="Leelawadee"/>
                <w:color w:val="FF0000"/>
                <w:sz w:val="14"/>
              </w:rPr>
            </w:pPr>
            <w:r w:rsidRPr="00BB7812">
              <w:rPr>
                <w:rFonts w:ascii="Arial" w:hAnsi="Arial" w:cs="Arial"/>
                <w:color w:val="FF0000"/>
                <w:sz w:val="14"/>
              </w:rPr>
              <w:t>Общество</w:t>
            </w:r>
            <w:r w:rsidRPr="00BB7812">
              <w:rPr>
                <w:rFonts w:ascii="Leelawadee" w:hAnsi="Leelawadee" w:cs="Leelawadee"/>
                <w:color w:val="FF0000"/>
                <w:sz w:val="14"/>
              </w:rPr>
              <w:t xml:space="preserve"> </w:t>
            </w:r>
            <w:r w:rsidRPr="00BB7812">
              <w:rPr>
                <w:rFonts w:ascii="Arial" w:hAnsi="Arial" w:cs="Arial"/>
                <w:color w:val="FF0000"/>
                <w:sz w:val="14"/>
              </w:rPr>
              <w:t>с</w:t>
            </w:r>
            <w:r w:rsidRPr="00BB7812">
              <w:rPr>
                <w:rFonts w:ascii="Leelawadee" w:hAnsi="Leelawadee" w:cs="Leelawadee"/>
                <w:color w:val="FF0000"/>
                <w:sz w:val="14"/>
              </w:rPr>
              <w:t xml:space="preserve"> </w:t>
            </w:r>
            <w:r w:rsidRPr="00BB7812">
              <w:rPr>
                <w:rFonts w:ascii="Arial" w:hAnsi="Arial" w:cs="Arial"/>
                <w:color w:val="FF0000"/>
                <w:sz w:val="14"/>
              </w:rPr>
              <w:t>ограниченной</w:t>
            </w:r>
            <w:r w:rsidRPr="00BB7812">
              <w:rPr>
                <w:rFonts w:ascii="Leelawadee" w:hAnsi="Leelawadee" w:cs="Leelawadee"/>
                <w:color w:val="FF0000"/>
                <w:sz w:val="14"/>
              </w:rPr>
              <w:t xml:space="preserve"> </w:t>
            </w:r>
            <w:r w:rsidRPr="00BB7812">
              <w:rPr>
                <w:rFonts w:ascii="Arial" w:hAnsi="Arial" w:cs="Arial"/>
                <w:color w:val="FF0000"/>
                <w:sz w:val="14"/>
              </w:rPr>
              <w:t>ответственностью</w:t>
            </w:r>
            <w:r w:rsidRPr="00BB7812">
              <w:rPr>
                <w:rFonts w:ascii="Leelawadee" w:hAnsi="Leelawadee" w:cs="Leelawadee"/>
                <w:color w:val="FF0000"/>
                <w:sz w:val="14"/>
              </w:rPr>
              <w:t xml:space="preserve"> «</w:t>
            </w:r>
            <w:r w:rsidR="000D096A">
              <w:rPr>
                <w:rFonts w:ascii="Arial" w:hAnsi="Arial" w:cs="Arial"/>
                <w:color w:val="FF0000"/>
                <w:sz w:val="14"/>
              </w:rPr>
              <w:t>_Компания_</w:t>
            </w:r>
            <w:r w:rsidRPr="00BB7812">
              <w:rPr>
                <w:rFonts w:ascii="Leelawadee" w:hAnsi="Leelawadee" w:cs="Leelawadee"/>
                <w:color w:val="FF0000"/>
                <w:sz w:val="14"/>
              </w:rPr>
              <w:t xml:space="preserve">» </w:t>
            </w:r>
          </w:p>
          <w:p w:rsidR="00BB7812" w:rsidRPr="00BB7812" w:rsidRDefault="00BB7812" w:rsidP="00414ACB">
            <w:pPr>
              <w:jc w:val="center"/>
              <w:rPr>
                <w:rFonts w:cs="Leelawadee"/>
                <w:color w:val="FF0000"/>
                <w:sz w:val="14"/>
              </w:rPr>
            </w:pPr>
            <w:r w:rsidRPr="00BB7812">
              <w:rPr>
                <w:rFonts w:cs="Leelawadee"/>
                <w:color w:val="FF0000"/>
                <w:sz w:val="14"/>
              </w:rPr>
              <w:t>Адрес</w:t>
            </w:r>
          </w:p>
        </w:tc>
      </w:tr>
    </w:tbl>
    <w:p w:rsidR="00BB7812" w:rsidRDefault="00BB7812" w:rsidP="00BB7812">
      <w:pPr>
        <w:rPr>
          <w:rFonts w:cs="Leelawadee"/>
        </w:rPr>
      </w:pPr>
    </w:p>
    <w:p w:rsidR="00D54F9F" w:rsidRDefault="00D54F9F" w:rsidP="00BB7812">
      <w:pPr>
        <w:rPr>
          <w:rFonts w:cs="Leelawadee"/>
        </w:rPr>
      </w:pPr>
    </w:p>
    <w:p w:rsidR="009057C5" w:rsidRPr="009057C5" w:rsidRDefault="009057C5" w:rsidP="00BB7812">
      <w:pPr>
        <w:rPr>
          <w:rFonts w:cs="Leelawadee"/>
        </w:rPr>
      </w:pPr>
    </w:p>
    <w:p w:rsidR="00BB7812" w:rsidRDefault="00BB7812">
      <w:pPr>
        <w:rPr>
          <w:rFonts w:ascii="Times New Roman" w:hAnsi="Times New Roman" w:cs="Times New Roman"/>
          <w:lang w:eastAsia="ru-RU"/>
        </w:rPr>
      </w:pPr>
      <w:r>
        <w:rPr>
          <w:rFonts w:ascii="Times New Roman" w:hAnsi="Times New Roman" w:cs="Times New Roman"/>
          <w:lang w:eastAsia="ru-RU"/>
        </w:rPr>
        <w:br w:type="page"/>
      </w:r>
    </w:p>
    <w:p w:rsidR="00BB7812" w:rsidRDefault="00BB7812" w:rsidP="00BB7812">
      <w:pPr>
        <w:jc w:val="right"/>
        <w:rPr>
          <w:rFonts w:ascii="Times New Roman" w:hAnsi="Times New Roman" w:cs="Times New Roman"/>
          <w:sz w:val="24"/>
          <w:szCs w:val="24"/>
        </w:rPr>
      </w:pPr>
      <w:bookmarkStart w:id="35" w:name="Приложение6"/>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 </w:t>
      </w:r>
      <w:r w:rsidRPr="00BB7812">
        <w:rPr>
          <w:rFonts w:ascii="Times New Roman" w:hAnsi="Times New Roman" w:cs="Times New Roman"/>
          <w:sz w:val="24"/>
          <w:szCs w:val="24"/>
        </w:rPr>
        <w:t>Соглашение о неразглашении коммерческой тайны</w:t>
      </w:r>
      <w:bookmarkEnd w:id="35"/>
    </w:p>
    <w:p w:rsidR="00663464" w:rsidRPr="00663464" w:rsidRDefault="00663464" w:rsidP="00663464">
      <w:pPr>
        <w:pStyle w:val="ConsPlusNonformat"/>
        <w:widowControl/>
        <w:ind w:right="-141"/>
        <w:jc w:val="center"/>
        <w:rPr>
          <w:rFonts w:ascii="Times New Roman" w:hAnsi="Times New Roman" w:cs="Times New Roman"/>
          <w:b/>
          <w:sz w:val="24"/>
          <w:szCs w:val="24"/>
        </w:rPr>
      </w:pPr>
      <w:r w:rsidRPr="00663464">
        <w:rPr>
          <w:rFonts w:ascii="Times New Roman" w:hAnsi="Times New Roman" w:cs="Times New Roman"/>
          <w:b/>
          <w:sz w:val="24"/>
          <w:szCs w:val="24"/>
        </w:rPr>
        <w:t>Соглашение о неразглашении коммерческой тайны ООО «</w:t>
      </w:r>
      <w:r w:rsidR="000D096A">
        <w:rPr>
          <w:rFonts w:ascii="Times New Roman" w:hAnsi="Times New Roman" w:cs="Times New Roman"/>
          <w:b/>
          <w:sz w:val="24"/>
          <w:szCs w:val="24"/>
        </w:rPr>
        <w:t>_Компания_</w:t>
      </w:r>
      <w:r w:rsidRPr="00663464">
        <w:rPr>
          <w:rFonts w:ascii="Times New Roman" w:hAnsi="Times New Roman" w:cs="Times New Roman"/>
          <w:b/>
          <w:sz w:val="24"/>
          <w:szCs w:val="24"/>
        </w:rPr>
        <w:t>»</w:t>
      </w:r>
    </w:p>
    <w:p w:rsidR="00663464" w:rsidRPr="00BD6672" w:rsidRDefault="00663464" w:rsidP="00663464">
      <w:pPr>
        <w:pStyle w:val="ConsPlusNonformat"/>
        <w:widowControl/>
        <w:ind w:right="-141"/>
        <w:jc w:val="both"/>
        <w:rPr>
          <w:rFonts w:ascii="Times New Roman" w:hAnsi="Times New Roman" w:cs="Times New Roman"/>
          <w:sz w:val="24"/>
          <w:szCs w:val="24"/>
        </w:rPr>
      </w:pPr>
    </w:p>
    <w:p w:rsidR="00663464" w:rsidRPr="00BD6672"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Я,_____________________________________________________</w:t>
      </w:r>
      <w:r>
        <w:rPr>
          <w:rFonts w:ascii="Times New Roman" w:hAnsi="Times New Roman" w:cs="Times New Roman"/>
          <w:sz w:val="24"/>
          <w:szCs w:val="24"/>
        </w:rPr>
        <w:t>______</w:t>
      </w:r>
      <w:r w:rsidRPr="00BD6672">
        <w:rPr>
          <w:rFonts w:ascii="Times New Roman" w:hAnsi="Times New Roman" w:cs="Times New Roman"/>
          <w:sz w:val="24"/>
          <w:szCs w:val="24"/>
        </w:rPr>
        <w:t xml:space="preserve">_________________, </w:t>
      </w:r>
    </w:p>
    <w:p w:rsidR="00663464" w:rsidRPr="00BD6672"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_______________ г.р.,</w:t>
      </w:r>
    </w:p>
    <w:p w:rsidR="00663464" w:rsidRPr="00BD6672"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паспорт ____________ _______________,</w:t>
      </w:r>
    </w:p>
    <w:p w:rsidR="00663464" w:rsidRPr="00BD6672"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выдан</w:t>
      </w:r>
      <w:r>
        <w:rPr>
          <w:rFonts w:ascii="Times New Roman" w:hAnsi="Times New Roman" w:cs="Times New Roman"/>
          <w:sz w:val="24"/>
          <w:szCs w:val="24"/>
        </w:rPr>
        <w:t xml:space="preserve"> </w:t>
      </w:r>
      <w:r w:rsidRPr="00BD6672">
        <w:rPr>
          <w:rFonts w:ascii="Times New Roman" w:hAnsi="Times New Roman" w:cs="Times New Roman"/>
          <w:sz w:val="24"/>
          <w:szCs w:val="24"/>
        </w:rPr>
        <w:t>__</w:t>
      </w:r>
      <w:proofErr w:type="gramStart"/>
      <w:r w:rsidRPr="00BD6672">
        <w:rPr>
          <w:rFonts w:ascii="Times New Roman" w:hAnsi="Times New Roman" w:cs="Times New Roman"/>
          <w:sz w:val="24"/>
          <w:szCs w:val="24"/>
        </w:rPr>
        <w:t>_._</w:t>
      </w:r>
      <w:proofErr w:type="gramEnd"/>
      <w:r w:rsidRPr="00BD6672">
        <w:rPr>
          <w:rFonts w:ascii="Times New Roman" w:hAnsi="Times New Roman" w:cs="Times New Roman"/>
          <w:sz w:val="24"/>
          <w:szCs w:val="24"/>
        </w:rPr>
        <w:t>__.______года, ___________________</w:t>
      </w:r>
      <w:r>
        <w:rPr>
          <w:rFonts w:ascii="Times New Roman" w:hAnsi="Times New Roman" w:cs="Times New Roman"/>
          <w:sz w:val="24"/>
          <w:szCs w:val="24"/>
        </w:rPr>
        <w:t>___________________________</w:t>
      </w:r>
      <w:r w:rsidRPr="00BD6672">
        <w:rPr>
          <w:rFonts w:ascii="Times New Roman" w:hAnsi="Times New Roman" w:cs="Times New Roman"/>
          <w:sz w:val="24"/>
          <w:szCs w:val="24"/>
        </w:rPr>
        <w:t>_________</w:t>
      </w:r>
    </w:p>
    <w:p w:rsidR="00663464" w:rsidRPr="00BD6672"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 xml:space="preserve">работая в </w:t>
      </w:r>
      <w:r w:rsidR="000D096A">
        <w:rPr>
          <w:rFonts w:ascii="Times New Roman" w:hAnsi="Times New Roman" w:cs="Times New Roman"/>
          <w:sz w:val="24"/>
          <w:szCs w:val="24"/>
        </w:rPr>
        <w:t>_Компания_</w:t>
      </w:r>
      <w:r w:rsidRPr="00BD6672">
        <w:rPr>
          <w:rFonts w:ascii="Times New Roman" w:hAnsi="Times New Roman" w:cs="Times New Roman"/>
          <w:sz w:val="24"/>
          <w:szCs w:val="24"/>
        </w:rPr>
        <w:t xml:space="preserve"> (далее – Общество), в период </w:t>
      </w:r>
      <w:bookmarkStart w:id="36" w:name="_Hlk483172995"/>
      <w:r w:rsidRPr="00BD6672">
        <w:rPr>
          <w:rFonts w:ascii="Times New Roman" w:hAnsi="Times New Roman" w:cs="Times New Roman"/>
          <w:sz w:val="24"/>
          <w:szCs w:val="24"/>
        </w:rPr>
        <w:t>трудовых и иных гражданско-правовых отношений с предприятием в соответствии с требованиями трудового договора (иного договора, предусмотренного действующим российским законодательством), заключенного между мной и Обществом, а также в течение 3</w:t>
      </w:r>
      <w:r>
        <w:rPr>
          <w:rFonts w:ascii="Times New Roman" w:hAnsi="Times New Roman" w:cs="Times New Roman"/>
          <w:sz w:val="24"/>
          <w:szCs w:val="24"/>
        </w:rPr>
        <w:t xml:space="preserve"> </w:t>
      </w:r>
      <w:r w:rsidRPr="00BD6672">
        <w:rPr>
          <w:rFonts w:ascii="Times New Roman" w:hAnsi="Times New Roman" w:cs="Times New Roman"/>
          <w:sz w:val="24"/>
          <w:szCs w:val="24"/>
        </w:rPr>
        <w:t>(трех) лет с момента расторжения такого договора</w:t>
      </w:r>
      <w:bookmarkEnd w:id="36"/>
      <w:r w:rsidRPr="00BD6672">
        <w:rPr>
          <w:rFonts w:ascii="Times New Roman" w:hAnsi="Times New Roman" w:cs="Times New Roman"/>
          <w:sz w:val="24"/>
          <w:szCs w:val="24"/>
        </w:rPr>
        <w:t>, а также соответствующими положениями по обеспечению сохранности коммерческой тайны, действующими на предприятии,</w:t>
      </w:r>
      <w:bookmarkStart w:id="37" w:name="_Hlk483172959"/>
      <w:r w:rsidRPr="00BD6672">
        <w:rPr>
          <w:rFonts w:ascii="Times New Roman" w:hAnsi="Times New Roman" w:cs="Times New Roman"/>
          <w:sz w:val="24"/>
          <w:szCs w:val="24"/>
        </w:rPr>
        <w:t xml:space="preserve"> обязуюсь:</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не разглашать сведения, составляющие коммерческую тайну предприятия, которые будут мне доверены или станут известны по работе (службе);</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не передавать третьим лицам и не раскрывать любым способом сведения, составляющие коммерческую тайну Общества без его письменного согласия;</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выполнять относящиеся ко мне требования приказов, инструкций и положений по обеспечению сохранности коммерческой тайны Общества;</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в случае попытки посторонних лиц получить от меня сведения о коммерческой тайне предприятия немедленно сообщить руководству Общества;</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сохранять коммерческую тайну Общества и тех организаций, с которыми у предприятия имеются деловые отношения, которые стали известны в ходе осуществления трудовой функции или исполнения обязанностей в рамках гражданско-правовых отношений;</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не использовать знание коммерческой тайны предприятия для занятий любой деятельностью, которая в качестве конкурентного действия может нанести ущерб предприятию;</w:t>
      </w:r>
    </w:p>
    <w:bookmarkEnd w:id="37"/>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в случае моего увольнения все носители коммерческой тайны: документы, аналитические исследования, программные и другие разработки, схемы, базы данных, доклады и иные материалы, подготовленные лично мною, либо в сотрудничестве с другими служащими, а также их носители, передать руководителю своего структурного подразделения;</w:t>
      </w:r>
    </w:p>
    <w:p w:rsidR="00663464" w:rsidRPr="00BD6672" w:rsidRDefault="00663464" w:rsidP="00663464">
      <w:pPr>
        <w:pStyle w:val="ConsPlusNonformat"/>
        <w:widowControl/>
        <w:numPr>
          <w:ilvl w:val="0"/>
          <w:numId w:val="24"/>
        </w:numPr>
        <w:ind w:left="142" w:right="-141"/>
        <w:jc w:val="both"/>
        <w:rPr>
          <w:rFonts w:ascii="Times New Roman" w:hAnsi="Times New Roman" w:cs="Times New Roman"/>
          <w:sz w:val="24"/>
          <w:szCs w:val="24"/>
        </w:rPr>
      </w:pPr>
      <w:r w:rsidRPr="00BD6672">
        <w:rPr>
          <w:rFonts w:ascii="Times New Roman" w:hAnsi="Times New Roman" w:cs="Times New Roman"/>
          <w:sz w:val="24"/>
          <w:szCs w:val="24"/>
        </w:rPr>
        <w:t>об утрате или недостаче носителей коммерческой тайны, удостоверений, пропусков, личных печатей, ключей от режимных помещений, хранилищ, сейфов (металлических шкафов), а также о других фактах, которые могут привести к разглашению коммерческой тайны предприятия, о причинах и условиях возможной утечки сведений немедленно сообщать руководству Общества.</w:t>
      </w:r>
    </w:p>
    <w:p w:rsidR="00663464" w:rsidRPr="00BD6672" w:rsidRDefault="00663464" w:rsidP="00663464">
      <w:pPr>
        <w:pStyle w:val="ConsPlusNonformat"/>
        <w:widowControl/>
        <w:ind w:right="-141" w:firstLine="708"/>
        <w:jc w:val="both"/>
        <w:rPr>
          <w:rFonts w:ascii="Times New Roman" w:hAnsi="Times New Roman" w:cs="Times New Roman"/>
          <w:sz w:val="24"/>
          <w:szCs w:val="24"/>
        </w:rPr>
      </w:pPr>
      <w:r w:rsidRPr="00BD6672">
        <w:rPr>
          <w:rFonts w:ascii="Times New Roman" w:hAnsi="Times New Roman" w:cs="Times New Roman"/>
          <w:sz w:val="24"/>
          <w:szCs w:val="24"/>
        </w:rPr>
        <w:t>Я предупрежден(а), что в случае невыполнения любого пункта данного соглашения я несу дисциплинарную, гражданско-правовую или уголовную ответственность в соответствии с законодательством Российской Федерации: подпунктом «В» п. 6 ст. 81 ТК РФ и ст. 192 ТК РФ, ст. 183 УК РФ.</w:t>
      </w:r>
    </w:p>
    <w:p w:rsidR="00663464" w:rsidRPr="00BD6672" w:rsidRDefault="00663464" w:rsidP="00663464">
      <w:pPr>
        <w:pStyle w:val="ConsPlusNonformat"/>
        <w:widowControl/>
        <w:ind w:right="-141" w:firstLine="708"/>
        <w:jc w:val="both"/>
        <w:rPr>
          <w:rFonts w:ascii="Times New Roman" w:hAnsi="Times New Roman" w:cs="Times New Roman"/>
          <w:sz w:val="24"/>
          <w:szCs w:val="24"/>
        </w:rPr>
      </w:pPr>
      <w:r w:rsidRPr="00BD6672">
        <w:rPr>
          <w:rFonts w:ascii="Times New Roman" w:hAnsi="Times New Roman" w:cs="Times New Roman"/>
          <w:sz w:val="24"/>
          <w:szCs w:val="24"/>
        </w:rPr>
        <w:t>До моего сведения также доведены с разъяснениями соответствующие положения по обеспечению сохранности коммерческой тайны предприятия.</w:t>
      </w:r>
    </w:p>
    <w:p w:rsidR="00663464" w:rsidRDefault="00663464" w:rsidP="00663464">
      <w:pPr>
        <w:pStyle w:val="ConsPlusNonformat"/>
        <w:widowControl/>
        <w:ind w:right="-141" w:firstLine="708"/>
        <w:jc w:val="both"/>
        <w:rPr>
          <w:rFonts w:ascii="Times New Roman" w:hAnsi="Times New Roman" w:cs="Times New Roman"/>
          <w:sz w:val="24"/>
          <w:szCs w:val="24"/>
        </w:rPr>
      </w:pPr>
      <w:r w:rsidRPr="00BD6672">
        <w:rPr>
          <w:rFonts w:ascii="Times New Roman" w:hAnsi="Times New Roman" w:cs="Times New Roman"/>
          <w:sz w:val="24"/>
          <w:szCs w:val="24"/>
        </w:rPr>
        <w:t>Мне известно, что нарушение этих положений может повлечь уголовную, гражданско-правовую ответственность, предусмотренную действующим законодательством Российской Федерации, в виде лишения свободы, денежного штрафа, обязанности по возмещению ущерба предприятию (убытков, упущенной выгоды и морального ущерба) и других наказаний.</w:t>
      </w:r>
    </w:p>
    <w:p w:rsidR="00015E93" w:rsidRPr="00BD6672" w:rsidRDefault="00015E93" w:rsidP="00663464">
      <w:pPr>
        <w:pStyle w:val="ConsPlusNonformat"/>
        <w:widowControl/>
        <w:ind w:right="-141" w:firstLine="708"/>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3464" w:rsidTr="00015E93">
        <w:tc>
          <w:tcPr>
            <w:tcW w:w="4672" w:type="dxa"/>
          </w:tcPr>
          <w:p w:rsidR="00663464"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Работник:</w:t>
            </w:r>
          </w:p>
        </w:tc>
        <w:tc>
          <w:tcPr>
            <w:tcW w:w="4673" w:type="dxa"/>
          </w:tcPr>
          <w:p w:rsidR="00663464"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 xml:space="preserve">Директор </w:t>
            </w:r>
            <w:r w:rsidR="000D096A">
              <w:rPr>
                <w:rFonts w:ascii="Times New Roman" w:hAnsi="Times New Roman" w:cs="Times New Roman"/>
                <w:sz w:val="24"/>
                <w:szCs w:val="24"/>
              </w:rPr>
              <w:t>_Компания_</w:t>
            </w:r>
            <w:r w:rsidRPr="00BD6672">
              <w:rPr>
                <w:rFonts w:ascii="Times New Roman" w:hAnsi="Times New Roman" w:cs="Times New Roman"/>
                <w:sz w:val="24"/>
                <w:szCs w:val="24"/>
              </w:rPr>
              <w:t>:</w:t>
            </w:r>
          </w:p>
        </w:tc>
      </w:tr>
      <w:tr w:rsidR="00663464" w:rsidTr="00015E93">
        <w:tc>
          <w:tcPr>
            <w:tcW w:w="4672" w:type="dxa"/>
          </w:tcPr>
          <w:p w:rsidR="00663464"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«___» ______________ 20___ г.</w:t>
            </w:r>
          </w:p>
        </w:tc>
        <w:tc>
          <w:tcPr>
            <w:tcW w:w="4673" w:type="dxa"/>
          </w:tcPr>
          <w:p w:rsidR="00663464" w:rsidRDefault="00663464"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«___» ______________ 20___ г.</w:t>
            </w:r>
          </w:p>
        </w:tc>
      </w:tr>
      <w:tr w:rsidR="00663464" w:rsidTr="00015E93">
        <w:tc>
          <w:tcPr>
            <w:tcW w:w="4672" w:type="dxa"/>
          </w:tcPr>
          <w:p w:rsidR="00663464" w:rsidRDefault="00015E93"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_______</w:t>
            </w:r>
            <w:r>
              <w:rPr>
                <w:rFonts w:ascii="Times New Roman" w:hAnsi="Times New Roman" w:cs="Times New Roman"/>
                <w:sz w:val="24"/>
                <w:szCs w:val="24"/>
              </w:rPr>
              <w:t>__</w:t>
            </w:r>
            <w:r w:rsidRPr="00BD6672">
              <w:rPr>
                <w:rFonts w:ascii="Times New Roman" w:hAnsi="Times New Roman" w:cs="Times New Roman"/>
                <w:sz w:val="24"/>
                <w:szCs w:val="24"/>
              </w:rPr>
              <w:t>___/______________/</w:t>
            </w:r>
          </w:p>
        </w:tc>
        <w:tc>
          <w:tcPr>
            <w:tcW w:w="4673" w:type="dxa"/>
          </w:tcPr>
          <w:p w:rsidR="00663464" w:rsidRDefault="00015E93" w:rsidP="00663464">
            <w:pPr>
              <w:pStyle w:val="ConsPlusNonformat"/>
              <w:widowControl/>
              <w:ind w:right="-141"/>
              <w:jc w:val="both"/>
              <w:rPr>
                <w:rFonts w:ascii="Times New Roman" w:hAnsi="Times New Roman" w:cs="Times New Roman"/>
                <w:sz w:val="24"/>
                <w:szCs w:val="24"/>
              </w:rPr>
            </w:pPr>
            <w:r w:rsidRPr="00BD6672">
              <w:rPr>
                <w:rFonts w:ascii="Times New Roman" w:hAnsi="Times New Roman" w:cs="Times New Roman"/>
                <w:sz w:val="24"/>
                <w:szCs w:val="24"/>
              </w:rPr>
              <w:t>_______</w:t>
            </w:r>
            <w:r>
              <w:rPr>
                <w:rFonts w:ascii="Times New Roman" w:hAnsi="Times New Roman" w:cs="Times New Roman"/>
                <w:sz w:val="24"/>
                <w:szCs w:val="24"/>
              </w:rPr>
              <w:t>__</w:t>
            </w:r>
            <w:r w:rsidRPr="00BD6672">
              <w:rPr>
                <w:rFonts w:ascii="Times New Roman" w:hAnsi="Times New Roman" w:cs="Times New Roman"/>
                <w:sz w:val="24"/>
                <w:szCs w:val="24"/>
              </w:rPr>
              <w:t>___/______________/</w:t>
            </w:r>
          </w:p>
        </w:tc>
      </w:tr>
    </w:tbl>
    <w:p w:rsidR="00301286" w:rsidRDefault="00301286" w:rsidP="00015E93">
      <w:pPr>
        <w:pStyle w:val="ConsPlusNonformat"/>
        <w:widowControl/>
        <w:ind w:right="-141"/>
        <w:jc w:val="right"/>
        <w:rPr>
          <w:rFonts w:ascii="Times New Roman" w:hAnsi="Times New Roman" w:cs="Times New Roman"/>
          <w:sz w:val="24"/>
          <w:szCs w:val="24"/>
        </w:rPr>
      </w:pPr>
    </w:p>
    <w:p w:rsidR="00301286" w:rsidRDefault="00301286" w:rsidP="00015E93">
      <w:pPr>
        <w:pStyle w:val="ConsPlusNonformat"/>
        <w:widowControl/>
        <w:ind w:right="-141"/>
        <w:jc w:val="right"/>
        <w:rPr>
          <w:rFonts w:ascii="Times New Roman" w:hAnsi="Times New Roman" w:cs="Times New Roman"/>
          <w:sz w:val="24"/>
          <w:szCs w:val="24"/>
        </w:rPr>
      </w:pPr>
    </w:p>
    <w:p w:rsidR="00301286" w:rsidRDefault="00301286" w:rsidP="00015E93">
      <w:pPr>
        <w:pStyle w:val="ConsPlusNonformat"/>
        <w:widowControl/>
        <w:ind w:right="-141"/>
        <w:jc w:val="right"/>
        <w:rPr>
          <w:rFonts w:ascii="Times New Roman" w:hAnsi="Times New Roman" w:cs="Times New Roman"/>
          <w:sz w:val="24"/>
          <w:szCs w:val="24"/>
        </w:rPr>
      </w:pPr>
    </w:p>
    <w:p w:rsidR="00301286" w:rsidRDefault="00301286" w:rsidP="00015E93">
      <w:pPr>
        <w:pStyle w:val="ConsPlusNonformat"/>
        <w:widowControl/>
        <w:ind w:right="-141"/>
        <w:jc w:val="right"/>
        <w:rPr>
          <w:rFonts w:ascii="Times New Roman" w:hAnsi="Times New Roman" w:cs="Times New Roman"/>
          <w:sz w:val="24"/>
          <w:szCs w:val="24"/>
        </w:rPr>
      </w:pPr>
    </w:p>
    <w:p w:rsidR="00663464" w:rsidRPr="00301286" w:rsidRDefault="00015E93" w:rsidP="00015E93">
      <w:pPr>
        <w:pStyle w:val="ConsPlusNonformat"/>
        <w:widowControl/>
        <w:ind w:right="-141"/>
        <w:jc w:val="right"/>
        <w:rPr>
          <w:rFonts w:ascii="Times New Roman" w:hAnsi="Times New Roman" w:cs="Times New Roman"/>
          <w:sz w:val="24"/>
          <w:szCs w:val="24"/>
        </w:rPr>
      </w:pPr>
      <w:bookmarkStart w:id="38" w:name="Приложение7"/>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 </w:t>
      </w:r>
      <w:bookmarkStart w:id="39" w:name="_Hlk504399258"/>
      <w:r w:rsidR="00301286">
        <w:rPr>
          <w:rFonts w:ascii="Times New Roman" w:hAnsi="Times New Roman" w:cs="Times New Roman"/>
          <w:sz w:val="24"/>
          <w:szCs w:val="24"/>
        </w:rPr>
        <w:t xml:space="preserve">Фрагмент </w:t>
      </w:r>
      <w:r w:rsidR="00301286" w:rsidRPr="00015E93">
        <w:rPr>
          <w:rFonts w:ascii="Times New Roman" w:hAnsi="Times New Roman" w:cs="Times New Roman"/>
          <w:sz w:val="24"/>
          <w:szCs w:val="24"/>
        </w:rPr>
        <w:t>Договор</w:t>
      </w:r>
      <w:r w:rsidR="00301286">
        <w:rPr>
          <w:rFonts w:ascii="Times New Roman" w:hAnsi="Times New Roman" w:cs="Times New Roman"/>
          <w:sz w:val="24"/>
          <w:szCs w:val="24"/>
        </w:rPr>
        <w:t>а с контрагентом</w:t>
      </w:r>
      <w:bookmarkEnd w:id="39"/>
      <w:r w:rsidR="00301286">
        <w:rPr>
          <w:rFonts w:ascii="Times New Roman" w:hAnsi="Times New Roman" w:cs="Times New Roman"/>
          <w:sz w:val="24"/>
          <w:szCs w:val="24"/>
        </w:rPr>
        <w:t>.</w:t>
      </w:r>
    </w:p>
    <w:bookmarkEnd w:id="38"/>
    <w:p w:rsidR="005718F8" w:rsidRDefault="005718F8" w:rsidP="00015E93">
      <w:pPr>
        <w:pStyle w:val="ConsPlusNonformat"/>
        <w:widowControl/>
        <w:ind w:right="-141"/>
        <w:jc w:val="right"/>
        <w:rPr>
          <w:rFonts w:ascii="Times New Roman" w:hAnsi="Times New Roman" w:cs="Times New Roman"/>
          <w:sz w:val="24"/>
          <w:szCs w:val="24"/>
        </w:rPr>
      </w:pPr>
    </w:p>
    <w:p w:rsidR="004D4912" w:rsidRDefault="004D4912" w:rsidP="005718F8">
      <w:pPr>
        <w:jc w:val="both"/>
        <w:rPr>
          <w:rFonts w:ascii="Times New Roman" w:hAnsi="Times New Roman" w:cs="Times New Roman"/>
          <w:b/>
        </w:rPr>
      </w:pPr>
    </w:p>
    <w:p w:rsidR="005718F8" w:rsidRDefault="005718F8" w:rsidP="005718F8">
      <w:pPr>
        <w:jc w:val="both"/>
        <w:rPr>
          <w:rFonts w:ascii="Times New Roman" w:hAnsi="Times New Roman" w:cs="Times New Roman"/>
          <w:b/>
        </w:rPr>
      </w:pPr>
      <w:r>
        <w:rPr>
          <w:rFonts w:ascii="Times New Roman" w:hAnsi="Times New Roman" w:cs="Times New Roman"/>
          <w:b/>
        </w:rPr>
        <w:t>Ф</w:t>
      </w:r>
      <w:r w:rsidRPr="00CC7D54">
        <w:rPr>
          <w:rFonts w:ascii="Times New Roman" w:hAnsi="Times New Roman" w:cs="Times New Roman"/>
          <w:b/>
        </w:rPr>
        <w:t>рагмент</w:t>
      </w:r>
      <w:r>
        <w:rPr>
          <w:rFonts w:ascii="Times New Roman" w:hAnsi="Times New Roman" w:cs="Times New Roman"/>
          <w:b/>
        </w:rPr>
        <w:t xml:space="preserve"> для вклю</w:t>
      </w:r>
      <w:r w:rsidR="00D371DD">
        <w:rPr>
          <w:rFonts w:ascii="Times New Roman" w:hAnsi="Times New Roman" w:cs="Times New Roman"/>
          <w:b/>
        </w:rPr>
        <w:t>чения в Договор с контрагентом</w:t>
      </w:r>
    </w:p>
    <w:p w:rsidR="005718F8" w:rsidRDefault="00414ACB" w:rsidP="005718F8">
      <w:pPr>
        <w:jc w:val="both"/>
        <w:rPr>
          <w:rFonts w:ascii="Times New Roman" w:hAnsi="Times New Roman" w:cs="Times New Roman"/>
        </w:rPr>
      </w:pPr>
      <w:r>
        <w:rPr>
          <w:rFonts w:ascii="Times New Roman" w:hAnsi="Times New Roman" w:cs="Times New Roman"/>
        </w:rPr>
        <w:t xml:space="preserve">Включите в вашу типовую форму договора </w:t>
      </w:r>
      <w:r w:rsidR="00790C3A">
        <w:rPr>
          <w:rFonts w:ascii="Times New Roman" w:hAnsi="Times New Roman" w:cs="Times New Roman"/>
        </w:rPr>
        <w:t xml:space="preserve">предлагаемый </w:t>
      </w:r>
      <w:r>
        <w:rPr>
          <w:rFonts w:ascii="Times New Roman" w:hAnsi="Times New Roman" w:cs="Times New Roman"/>
        </w:rPr>
        <w:t>раздел о конфиденциальности</w:t>
      </w:r>
      <w:r w:rsidR="00790C3A">
        <w:rPr>
          <w:rFonts w:ascii="Times New Roman" w:hAnsi="Times New Roman" w:cs="Times New Roman"/>
        </w:rPr>
        <w:t>. При необходимости, откорректируйте</w:t>
      </w:r>
      <w:r>
        <w:rPr>
          <w:rFonts w:ascii="Times New Roman" w:hAnsi="Times New Roman" w:cs="Times New Roman"/>
        </w:rPr>
        <w:t xml:space="preserve">. </w:t>
      </w:r>
      <w:r w:rsidR="005718F8" w:rsidRPr="005718F8">
        <w:rPr>
          <w:rFonts w:ascii="Times New Roman" w:hAnsi="Times New Roman" w:cs="Times New Roman"/>
        </w:rPr>
        <w:t>Нумерация нач</w:t>
      </w:r>
      <w:r w:rsidR="005718F8">
        <w:rPr>
          <w:rFonts w:ascii="Times New Roman" w:hAnsi="Times New Roman" w:cs="Times New Roman"/>
        </w:rPr>
        <w:t xml:space="preserve">инается с </w:t>
      </w:r>
      <w:r w:rsidR="009F59A3">
        <w:rPr>
          <w:rFonts w:ascii="Times New Roman" w:hAnsi="Times New Roman" w:cs="Times New Roman"/>
        </w:rPr>
        <w:t>«</w:t>
      </w:r>
      <w:r w:rsidR="005718F8">
        <w:rPr>
          <w:rFonts w:ascii="Times New Roman" w:hAnsi="Times New Roman" w:cs="Times New Roman"/>
        </w:rPr>
        <w:t>10</w:t>
      </w:r>
      <w:r w:rsidR="00790C3A">
        <w:rPr>
          <w:rFonts w:ascii="Times New Roman" w:hAnsi="Times New Roman" w:cs="Times New Roman"/>
        </w:rPr>
        <w:t>.</w:t>
      </w:r>
      <w:r w:rsidR="009F59A3">
        <w:rPr>
          <w:rFonts w:ascii="Times New Roman" w:hAnsi="Times New Roman" w:cs="Times New Roman"/>
        </w:rPr>
        <w:t>»</w:t>
      </w:r>
      <w:r w:rsidR="005718F8">
        <w:rPr>
          <w:rFonts w:ascii="Times New Roman" w:hAnsi="Times New Roman" w:cs="Times New Roman"/>
        </w:rPr>
        <w:t xml:space="preserve"> в качестве примера.</w:t>
      </w:r>
    </w:p>
    <w:p w:rsidR="005718F8" w:rsidRPr="00CC7D54" w:rsidRDefault="005718F8" w:rsidP="005718F8">
      <w:pPr>
        <w:jc w:val="both"/>
        <w:rPr>
          <w:rFonts w:ascii="Times New Roman" w:hAnsi="Times New Roman" w:cs="Times New Roman"/>
          <w:b/>
        </w:rPr>
      </w:pP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10. КОНФИДЕНЦИАЛЬНОСТЬ</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 xml:space="preserve">10.1. Каждая из Сторон обязуется не использовать в целях, не связанных с исполнением настоящего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выполнения работы/оказания услуг для такой Стороны и гарантирующим соблюдение конфиденциальности. </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10.2. Деловая информация или другие коммерческие данные, полученные в процессе исполнения настоящего Договора</w:t>
      </w:r>
      <w:r w:rsidR="00D371DD">
        <w:rPr>
          <w:rFonts w:ascii="Times New Roman" w:hAnsi="Times New Roman" w:cs="Times New Roman"/>
        </w:rPr>
        <w:t>,</w:t>
      </w:r>
      <w:r w:rsidRPr="00CC7D54">
        <w:rPr>
          <w:rFonts w:ascii="Times New Roman" w:hAnsi="Times New Roman" w:cs="Times New Roman"/>
        </w:rPr>
        <w:t xml:space="preserve"> являются конфиденциальными и не подлежат разглашению как в период действия договора, так и на протяжении 2 (двух) лет после его прекращения. За исключением случаев, когда предоставление такой информации является письменным требованием компетентных органов (органов МВД, ФСБ, УСБ, прокуратуры, суда, государственных органов и т.п. в объеме, установленном законодательством, либо на основании решения суда общей юрисдикции или арбитражного суда, имеющего обязательную с</w:t>
      </w:r>
      <w:r w:rsidR="00D371DD">
        <w:rPr>
          <w:rFonts w:ascii="Times New Roman" w:hAnsi="Times New Roman" w:cs="Times New Roman"/>
        </w:rPr>
        <w:t>илу для соответствующей Стороны</w:t>
      </w:r>
      <w:r w:rsidRPr="00CC7D54">
        <w:rPr>
          <w:rFonts w:ascii="Times New Roman" w:hAnsi="Times New Roman" w:cs="Times New Roman"/>
        </w:rPr>
        <w:t>)</w:t>
      </w:r>
      <w:r w:rsidR="00D371DD">
        <w:rPr>
          <w:rFonts w:ascii="Times New Roman" w:hAnsi="Times New Roman" w:cs="Times New Roman"/>
        </w:rPr>
        <w:t>.</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 xml:space="preserve">Каждая из Сторон Договора вправе раскрывать указанную коммерческую информацию только после получения письменного согласия другой стороны на ее разглашение. </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10.3. В случае реорганизации одной</w:t>
      </w:r>
      <w:r w:rsidR="00D371DD">
        <w:rPr>
          <w:rFonts w:ascii="Times New Roman" w:hAnsi="Times New Roman" w:cs="Times New Roman"/>
        </w:rPr>
        <w:t xml:space="preserve"> из Сторон Договора, влекущей его</w:t>
      </w:r>
      <w:r w:rsidRPr="00CC7D54">
        <w:rPr>
          <w:rFonts w:ascii="Times New Roman" w:hAnsi="Times New Roman" w:cs="Times New Roman"/>
        </w:rPr>
        <w:t xml:space="preserve"> прекращение, находящиеся у нее на хранении носители информации, связанной с отношениями Сторон по настоящему Договору</w:t>
      </w:r>
      <w:r w:rsidR="00D371DD">
        <w:rPr>
          <w:rFonts w:ascii="Times New Roman" w:hAnsi="Times New Roman" w:cs="Times New Roman"/>
        </w:rPr>
        <w:t>,</w:t>
      </w:r>
      <w:r w:rsidRPr="00CC7D54">
        <w:rPr>
          <w:rFonts w:ascii="Times New Roman" w:hAnsi="Times New Roman" w:cs="Times New Roman"/>
        </w:rPr>
        <w:t xml:space="preserve"> могут быть переданы только одному из вновь создаваемых в результате реорганизации юридических лиц.</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 xml:space="preserve">10.4. Каждая из Сторон Договора обязана незамедлительно сообщить другой Стороне о допущенном ею либо ставшем ей известном факте разглашения, незаконном получении или незаконном использовании коммерческой информации, указанной в настоящем Договоре. </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lastRenderedPageBreak/>
        <w:t>10.5. В случае раскрытия (включая неумышленное) конфиденциальной информации в нарушение настоящего Договора Сторона, которая раскрыла информацию, обязана предпринять все возможные действия для устранения в максимально короткий период времени последствий такого раскрытия и возместить другой Стороне убытки, связанные с раскрытием конфиденциальной информации.</w:t>
      </w:r>
    </w:p>
    <w:p w:rsidR="005718F8" w:rsidRPr="00CC7D54" w:rsidRDefault="005718F8" w:rsidP="005718F8">
      <w:pPr>
        <w:jc w:val="both"/>
        <w:rPr>
          <w:rFonts w:ascii="Times New Roman" w:hAnsi="Times New Roman" w:cs="Times New Roman"/>
        </w:rPr>
      </w:pPr>
      <w:r w:rsidRPr="00CC7D54">
        <w:rPr>
          <w:rFonts w:ascii="Times New Roman" w:hAnsi="Times New Roman" w:cs="Times New Roman"/>
        </w:rPr>
        <w:t>10.6. Если иное прямо не определено в согласованных Сторонами приложениях к Договору, использование товарных знаков  Заказчика частично либо полностью, на русском и/или английском языках в любой форме, связанной с печатной, радио-, теле- или интернет-рекламой или маркетингом, включая использование товарного знака посредством указания в поисковых системах и устройствах, ссылках, ключевых словах, интерактивных ссылках или любым иным способом, направленным на управление результатами работы поисковых механизмов интернет-поиска, способствующих нахождению указанного товарного знака, допускается только на условиях получения предварительного письменного разрешения правообладателя.</w:t>
      </w:r>
    </w:p>
    <w:p w:rsidR="005718F8" w:rsidRDefault="005718F8" w:rsidP="00015E93">
      <w:pPr>
        <w:pStyle w:val="ConsPlusNonformat"/>
        <w:widowControl/>
        <w:ind w:right="-141"/>
        <w:jc w:val="right"/>
        <w:rPr>
          <w:rFonts w:ascii="Times New Roman" w:hAnsi="Times New Roman" w:cs="Times New Roman"/>
        </w:rPr>
      </w:pPr>
    </w:p>
    <w:p w:rsidR="005718F8" w:rsidRDefault="005718F8" w:rsidP="005718F8">
      <w:pPr>
        <w:pStyle w:val="ConsPlusNonformat"/>
        <w:widowControl/>
        <w:ind w:right="-141"/>
        <w:jc w:val="right"/>
        <w:rPr>
          <w:rFonts w:ascii="Times New Roman" w:hAnsi="Times New Roman" w:cs="Times New Roman"/>
          <w:sz w:val="24"/>
          <w:szCs w:val="24"/>
        </w:rPr>
      </w:pPr>
    </w:p>
    <w:p w:rsidR="005718F8" w:rsidRDefault="005718F8" w:rsidP="005718F8">
      <w:pPr>
        <w:rPr>
          <w:rFonts w:ascii="Times New Roman" w:hAnsi="Times New Roman" w:cs="Times New Roman"/>
          <w:lang w:eastAsia="ru-RU"/>
        </w:rPr>
        <w:sectPr w:rsidR="005718F8" w:rsidSect="004D491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851" w:left="851" w:header="708" w:footer="708" w:gutter="0"/>
          <w:cols w:space="708"/>
          <w:docGrid w:linePitch="360"/>
        </w:sectPr>
      </w:pPr>
    </w:p>
    <w:p w:rsidR="008C374E" w:rsidRDefault="008C374E" w:rsidP="008C374E">
      <w:pPr>
        <w:spacing w:after="0" w:line="240" w:lineRule="auto"/>
        <w:ind w:firstLine="709"/>
        <w:jc w:val="right"/>
        <w:rPr>
          <w:rFonts w:ascii="Times New Roman" w:hAnsi="Times New Roman" w:cs="Times New Roman"/>
          <w:sz w:val="24"/>
          <w:szCs w:val="24"/>
        </w:rPr>
      </w:pPr>
      <w:bookmarkStart w:id="40" w:name="Приложение8"/>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8.</w:t>
      </w:r>
      <w:r w:rsidRPr="005718F8">
        <w:rPr>
          <w:rFonts w:ascii="Times New Roman" w:hAnsi="Times New Roman" w:cs="Times New Roman"/>
        </w:rPr>
        <w:t xml:space="preserve"> </w:t>
      </w:r>
      <w:r w:rsidRPr="005718F8">
        <w:rPr>
          <w:rFonts w:ascii="Times New Roman" w:hAnsi="Times New Roman" w:cs="Times New Roman"/>
          <w:sz w:val="24"/>
          <w:szCs w:val="24"/>
        </w:rPr>
        <w:t>Журнал учёта передачи сведений, составляющих коммерческую тайну.</w:t>
      </w:r>
      <w:bookmarkEnd w:id="40"/>
    </w:p>
    <w:p w:rsidR="008C374E" w:rsidRDefault="008C374E" w:rsidP="008C374E">
      <w:pPr>
        <w:spacing w:after="0" w:line="240" w:lineRule="auto"/>
        <w:ind w:firstLine="709"/>
        <w:jc w:val="right"/>
        <w:rPr>
          <w:rFonts w:ascii="Times New Roman" w:hAnsi="Times New Roman"/>
          <w:szCs w:val="28"/>
        </w:rPr>
      </w:pPr>
    </w:p>
    <w:p w:rsidR="005718F8" w:rsidRPr="001E4AF2" w:rsidRDefault="000D096A" w:rsidP="005718F8">
      <w:pPr>
        <w:spacing w:after="0" w:line="240" w:lineRule="auto"/>
        <w:ind w:firstLine="709"/>
        <w:jc w:val="center"/>
        <w:rPr>
          <w:rFonts w:ascii="Times New Roman" w:hAnsi="Times New Roman"/>
          <w:szCs w:val="28"/>
        </w:rPr>
      </w:pPr>
      <w:r>
        <w:rPr>
          <w:rFonts w:ascii="Times New Roman" w:hAnsi="Times New Roman"/>
          <w:szCs w:val="28"/>
        </w:rPr>
        <w:t>_Компания_</w:t>
      </w:r>
    </w:p>
    <w:p w:rsidR="005718F8" w:rsidRPr="00F16988" w:rsidRDefault="005718F8" w:rsidP="005718F8">
      <w:pPr>
        <w:spacing w:after="0" w:line="240" w:lineRule="auto"/>
        <w:ind w:firstLine="709"/>
        <w:jc w:val="center"/>
        <w:rPr>
          <w:rFonts w:ascii="Times New Roman" w:hAnsi="Times New Roman"/>
          <w:b/>
          <w:szCs w:val="28"/>
          <w:lang w:eastAsia="ru-RU"/>
        </w:rPr>
      </w:pPr>
      <w:r>
        <w:rPr>
          <w:rFonts w:ascii="Times New Roman" w:hAnsi="Times New Roman"/>
          <w:b/>
          <w:noProof/>
          <w:sz w:val="20"/>
          <w:szCs w:val="20"/>
          <w:lang w:eastAsia="ru-RU"/>
        </w:rPr>
        <mc:AlternateContent>
          <mc:Choice Requires="wps">
            <w:drawing>
              <wp:anchor distT="0" distB="0" distL="114300" distR="114300" simplePos="0" relativeHeight="251659264" behindDoc="0" locked="0" layoutInCell="1" allowOverlap="1" wp14:anchorId="4B762A08" wp14:editId="0F3740BD">
                <wp:simplePos x="0" y="0"/>
                <wp:positionH relativeFrom="column">
                  <wp:posOffset>33020</wp:posOffset>
                </wp:positionH>
                <wp:positionV relativeFrom="paragraph">
                  <wp:posOffset>38100</wp:posOffset>
                </wp:positionV>
                <wp:extent cx="9032875" cy="0"/>
                <wp:effectExtent l="17780" t="15875" r="1714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4BEAA" id="_x0000_t32" coordsize="21600,21600" o:spt="32" o:oned="t" path="m,l21600,21600e" filled="f">
                <v:path arrowok="t" fillok="f" o:connecttype="none"/>
                <o:lock v:ext="edit" shapetype="t"/>
              </v:shapetype>
              <v:shape id="Прямая со стрелкой 1" o:spid="_x0000_s1026" type="#_x0000_t32" style="position:absolute;margin-left:2.6pt;margin-top:3pt;width:71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" strokeweight="2.25pt"/>
            </w:pict>
          </mc:Fallback>
        </mc:AlternateContent>
      </w:r>
    </w:p>
    <w:p w:rsidR="005718F8" w:rsidRPr="00F16988" w:rsidRDefault="005718F8" w:rsidP="005718F8">
      <w:pPr>
        <w:spacing w:after="0" w:line="240" w:lineRule="auto"/>
        <w:ind w:firstLine="709"/>
        <w:jc w:val="center"/>
        <w:rPr>
          <w:rFonts w:ascii="Times New Roman" w:hAnsi="Times New Roman"/>
          <w:b/>
          <w:szCs w:val="28"/>
          <w:lang w:eastAsia="ru-RU"/>
        </w:rPr>
      </w:pPr>
    </w:p>
    <w:p w:rsidR="005718F8" w:rsidRPr="00F16988" w:rsidRDefault="005718F8" w:rsidP="005718F8">
      <w:pPr>
        <w:spacing w:after="0" w:line="240" w:lineRule="auto"/>
        <w:ind w:firstLine="709"/>
        <w:jc w:val="center"/>
        <w:rPr>
          <w:rFonts w:ascii="Times New Roman" w:hAnsi="Times New Roman"/>
          <w:b/>
          <w:szCs w:val="28"/>
          <w:lang w:eastAsia="ru-RU"/>
        </w:rPr>
      </w:pPr>
    </w:p>
    <w:p w:rsidR="005718F8" w:rsidRPr="00F16988" w:rsidRDefault="005718F8" w:rsidP="005718F8">
      <w:pPr>
        <w:spacing w:after="0" w:line="240" w:lineRule="auto"/>
        <w:ind w:firstLine="709"/>
        <w:jc w:val="center"/>
        <w:rPr>
          <w:rFonts w:ascii="Times New Roman" w:hAnsi="Times New Roman"/>
          <w:b/>
          <w:szCs w:val="28"/>
          <w:lang w:eastAsia="ru-RU"/>
        </w:rPr>
      </w:pPr>
    </w:p>
    <w:p w:rsidR="005718F8" w:rsidRPr="00CC6599" w:rsidRDefault="005718F8" w:rsidP="005718F8">
      <w:pPr>
        <w:spacing w:after="0" w:line="240" w:lineRule="auto"/>
        <w:ind w:firstLine="709"/>
        <w:jc w:val="center"/>
        <w:rPr>
          <w:rFonts w:ascii="Times New Roman" w:hAnsi="Times New Roman"/>
          <w:b/>
          <w:szCs w:val="28"/>
          <w:lang w:eastAsia="ru-RU"/>
        </w:rPr>
      </w:pPr>
    </w:p>
    <w:p w:rsidR="005718F8" w:rsidRPr="00CC6599" w:rsidRDefault="005718F8" w:rsidP="005718F8">
      <w:pPr>
        <w:spacing w:after="0" w:line="240" w:lineRule="auto"/>
        <w:ind w:firstLine="709"/>
        <w:jc w:val="center"/>
        <w:rPr>
          <w:rFonts w:ascii="Times New Roman" w:hAnsi="Times New Roman"/>
          <w:b/>
          <w:szCs w:val="28"/>
          <w:lang w:eastAsia="ru-RU"/>
        </w:rPr>
      </w:pPr>
    </w:p>
    <w:p w:rsidR="005718F8" w:rsidRPr="00CA71F7" w:rsidRDefault="005718F8" w:rsidP="005718F8">
      <w:pPr>
        <w:spacing w:after="0" w:line="240" w:lineRule="auto"/>
        <w:ind w:firstLine="709"/>
        <w:jc w:val="center"/>
        <w:rPr>
          <w:rFonts w:ascii="Times New Roman" w:hAnsi="Times New Roman"/>
          <w:b/>
          <w:szCs w:val="28"/>
          <w:lang w:eastAsia="ru-RU"/>
        </w:rPr>
      </w:pPr>
    </w:p>
    <w:p w:rsidR="005718F8" w:rsidRPr="00CA71F7" w:rsidRDefault="005718F8" w:rsidP="005718F8">
      <w:pPr>
        <w:spacing w:after="0" w:line="240" w:lineRule="auto"/>
        <w:ind w:firstLine="709"/>
        <w:jc w:val="center"/>
        <w:rPr>
          <w:rFonts w:ascii="Times New Roman" w:hAnsi="Times New Roman"/>
          <w:b/>
          <w:szCs w:val="28"/>
          <w:lang w:eastAsia="ru-RU"/>
        </w:rPr>
      </w:pPr>
    </w:p>
    <w:p w:rsidR="005718F8" w:rsidRDefault="005718F8" w:rsidP="005718F8">
      <w:pPr>
        <w:spacing w:after="0" w:line="240" w:lineRule="auto"/>
        <w:ind w:firstLine="709"/>
        <w:jc w:val="center"/>
        <w:rPr>
          <w:rFonts w:ascii="Times New Roman" w:hAnsi="Times New Roman"/>
          <w:b/>
          <w:szCs w:val="28"/>
          <w:lang w:eastAsia="ru-RU"/>
        </w:rPr>
      </w:pPr>
    </w:p>
    <w:p w:rsidR="005718F8" w:rsidRDefault="005718F8" w:rsidP="005718F8">
      <w:pPr>
        <w:spacing w:after="0" w:line="240" w:lineRule="auto"/>
        <w:ind w:firstLine="709"/>
        <w:jc w:val="center"/>
        <w:rPr>
          <w:rFonts w:ascii="Times New Roman" w:hAnsi="Times New Roman"/>
          <w:b/>
          <w:szCs w:val="28"/>
          <w:lang w:eastAsia="ru-RU"/>
        </w:rPr>
      </w:pPr>
    </w:p>
    <w:p w:rsidR="005718F8" w:rsidRDefault="005718F8" w:rsidP="005718F8">
      <w:pPr>
        <w:spacing w:after="0" w:line="240" w:lineRule="auto"/>
        <w:ind w:firstLine="709"/>
        <w:jc w:val="center"/>
        <w:rPr>
          <w:rFonts w:ascii="Times New Roman" w:hAnsi="Times New Roman"/>
          <w:b/>
          <w:szCs w:val="28"/>
          <w:lang w:eastAsia="ru-RU"/>
        </w:rPr>
      </w:pPr>
    </w:p>
    <w:p w:rsidR="005718F8" w:rsidRPr="00F16988" w:rsidRDefault="005718F8" w:rsidP="005718F8">
      <w:pPr>
        <w:spacing w:after="0" w:line="240" w:lineRule="auto"/>
        <w:ind w:firstLine="709"/>
        <w:jc w:val="center"/>
        <w:rPr>
          <w:rFonts w:ascii="Times New Roman" w:hAnsi="Times New Roman"/>
          <w:b/>
          <w:szCs w:val="28"/>
          <w:lang w:eastAsia="ru-RU"/>
        </w:rPr>
      </w:pPr>
    </w:p>
    <w:p w:rsidR="005718F8" w:rsidRDefault="005718F8" w:rsidP="005718F8">
      <w:pPr>
        <w:spacing w:after="0" w:line="240" w:lineRule="auto"/>
        <w:jc w:val="center"/>
        <w:rPr>
          <w:rFonts w:ascii="Times New Roman" w:hAnsi="Times New Roman"/>
          <w:b/>
          <w:sz w:val="40"/>
          <w:szCs w:val="40"/>
          <w:lang w:eastAsia="ru-RU"/>
        </w:rPr>
      </w:pPr>
      <w:r w:rsidRPr="001670D3">
        <w:rPr>
          <w:rFonts w:ascii="Times New Roman" w:hAnsi="Times New Roman"/>
          <w:b/>
          <w:sz w:val="40"/>
          <w:szCs w:val="40"/>
          <w:lang w:eastAsia="ru-RU"/>
        </w:rPr>
        <w:t xml:space="preserve">Журнал </w:t>
      </w:r>
      <w:r>
        <w:rPr>
          <w:rFonts w:ascii="Times New Roman" w:hAnsi="Times New Roman"/>
          <w:b/>
          <w:sz w:val="40"/>
          <w:szCs w:val="40"/>
          <w:lang w:eastAsia="ru-RU"/>
        </w:rPr>
        <w:t>учёта</w:t>
      </w:r>
      <w:r w:rsidRPr="001670D3">
        <w:rPr>
          <w:rFonts w:ascii="Times New Roman" w:hAnsi="Times New Roman"/>
          <w:b/>
          <w:sz w:val="40"/>
          <w:szCs w:val="40"/>
          <w:lang w:eastAsia="ru-RU"/>
        </w:rPr>
        <w:t xml:space="preserve"> </w:t>
      </w:r>
      <w:r>
        <w:rPr>
          <w:rFonts w:ascii="Times New Roman" w:hAnsi="Times New Roman"/>
          <w:b/>
          <w:sz w:val="40"/>
          <w:szCs w:val="40"/>
          <w:lang w:eastAsia="ru-RU"/>
        </w:rPr>
        <w:t>передачи сведений, составляющих коммерческую тайну</w:t>
      </w:r>
    </w:p>
    <w:p w:rsidR="005718F8" w:rsidRDefault="005718F8" w:rsidP="005718F8">
      <w:pPr>
        <w:spacing w:after="0" w:line="240" w:lineRule="auto"/>
        <w:jc w:val="center"/>
        <w:rPr>
          <w:rFonts w:ascii="Times New Roman" w:hAnsi="Times New Roman"/>
          <w:b/>
          <w:sz w:val="40"/>
          <w:szCs w:val="40"/>
          <w:lang w:eastAsia="ru-RU"/>
        </w:rPr>
      </w:pPr>
    </w:p>
    <w:tbl>
      <w:tblPr>
        <w:tblW w:w="0" w:type="auto"/>
        <w:tblLook w:val="04A0" w:firstRow="1" w:lastRow="0" w:firstColumn="1" w:lastColumn="0" w:noHBand="0" w:noVBand="1"/>
      </w:tblPr>
      <w:tblGrid>
        <w:gridCol w:w="7257"/>
        <w:gridCol w:w="7029"/>
      </w:tblGrid>
      <w:tr w:rsidR="005718F8" w:rsidRPr="0024388C" w:rsidTr="004D4912">
        <w:tc>
          <w:tcPr>
            <w:tcW w:w="7257" w:type="dxa"/>
          </w:tcPr>
          <w:p w:rsidR="005718F8" w:rsidRPr="002A345F" w:rsidRDefault="005718F8" w:rsidP="008C374E">
            <w:pPr>
              <w:spacing w:after="0" w:line="240" w:lineRule="auto"/>
              <w:rPr>
                <w:rFonts w:ascii="Times New Roman" w:eastAsia="Calibri" w:hAnsi="Times New Roman"/>
                <w:szCs w:val="28"/>
              </w:rPr>
            </w:pPr>
            <w:r>
              <w:rPr>
                <w:rFonts w:ascii="Times New Roman" w:eastAsia="Calibri" w:hAnsi="Times New Roman"/>
                <w:szCs w:val="28"/>
              </w:rPr>
              <w:t>Журнал начат «_</w:t>
            </w:r>
            <w:r w:rsidR="008C374E">
              <w:rPr>
                <w:rFonts w:ascii="Times New Roman" w:eastAsia="Calibri" w:hAnsi="Times New Roman"/>
                <w:szCs w:val="28"/>
              </w:rPr>
              <w:t>_</w:t>
            </w:r>
            <w:r>
              <w:rPr>
                <w:rFonts w:ascii="Times New Roman" w:eastAsia="Calibri" w:hAnsi="Times New Roman"/>
                <w:szCs w:val="28"/>
              </w:rPr>
              <w:t>_</w:t>
            </w:r>
            <w:r w:rsidRPr="002A345F">
              <w:rPr>
                <w:rFonts w:ascii="Times New Roman" w:eastAsia="Calibri" w:hAnsi="Times New Roman"/>
                <w:szCs w:val="28"/>
              </w:rPr>
              <w:t>» _</w:t>
            </w:r>
            <w:r>
              <w:rPr>
                <w:rFonts w:ascii="Times New Roman" w:eastAsia="Calibri" w:hAnsi="Times New Roman"/>
                <w:szCs w:val="28"/>
              </w:rPr>
              <w:t>_____</w:t>
            </w:r>
            <w:r w:rsidRPr="002A345F">
              <w:rPr>
                <w:rFonts w:ascii="Times New Roman" w:eastAsia="Calibri" w:hAnsi="Times New Roman"/>
                <w:szCs w:val="28"/>
              </w:rPr>
              <w:t>_______</w:t>
            </w:r>
            <w:r>
              <w:rPr>
                <w:rFonts w:ascii="Times New Roman" w:eastAsia="Calibri" w:hAnsi="Times New Roman"/>
                <w:szCs w:val="28"/>
              </w:rPr>
              <w:t>___</w:t>
            </w:r>
            <w:r w:rsidRPr="002A345F">
              <w:rPr>
                <w:rFonts w:ascii="Times New Roman" w:eastAsia="Calibri" w:hAnsi="Times New Roman"/>
                <w:szCs w:val="28"/>
              </w:rPr>
              <w:t>___</w:t>
            </w:r>
            <w:r w:rsidR="008C374E">
              <w:rPr>
                <w:rFonts w:ascii="Times New Roman" w:eastAsia="Calibri" w:hAnsi="Times New Roman"/>
                <w:szCs w:val="28"/>
              </w:rPr>
              <w:t>______</w:t>
            </w:r>
            <w:r w:rsidRPr="002A345F">
              <w:rPr>
                <w:rFonts w:ascii="Times New Roman" w:eastAsia="Calibri" w:hAnsi="Times New Roman"/>
                <w:szCs w:val="28"/>
              </w:rPr>
              <w:t xml:space="preserve"> 20</w:t>
            </w:r>
            <w:r>
              <w:rPr>
                <w:rFonts w:ascii="Times New Roman" w:eastAsia="Calibri" w:hAnsi="Times New Roman"/>
                <w:szCs w:val="28"/>
              </w:rPr>
              <w:t>__</w:t>
            </w:r>
            <w:r w:rsidRPr="002A345F">
              <w:rPr>
                <w:rFonts w:ascii="Times New Roman" w:eastAsia="Calibri" w:hAnsi="Times New Roman"/>
                <w:szCs w:val="28"/>
              </w:rPr>
              <w:t xml:space="preserve"> г.</w:t>
            </w:r>
          </w:p>
        </w:tc>
        <w:tc>
          <w:tcPr>
            <w:tcW w:w="7029" w:type="dxa"/>
          </w:tcPr>
          <w:p w:rsidR="005718F8" w:rsidRPr="002A345F" w:rsidRDefault="005718F8" w:rsidP="00414ACB">
            <w:pPr>
              <w:spacing w:after="0" w:line="240" w:lineRule="auto"/>
              <w:jc w:val="right"/>
              <w:rPr>
                <w:rFonts w:ascii="Times New Roman" w:eastAsia="Calibri" w:hAnsi="Times New Roman"/>
                <w:szCs w:val="28"/>
              </w:rPr>
            </w:pPr>
            <w:r w:rsidRPr="002A345F">
              <w:rPr>
                <w:rFonts w:ascii="Times New Roman" w:eastAsia="Calibri" w:hAnsi="Times New Roman"/>
                <w:szCs w:val="28"/>
              </w:rPr>
              <w:t>Журнал завершён</w:t>
            </w:r>
            <w:r>
              <w:rPr>
                <w:rFonts w:ascii="Times New Roman" w:eastAsia="Calibri" w:hAnsi="Times New Roman"/>
                <w:szCs w:val="28"/>
              </w:rPr>
              <w:t xml:space="preserve"> </w:t>
            </w:r>
            <w:r w:rsidRPr="002A345F">
              <w:rPr>
                <w:rFonts w:ascii="Times New Roman" w:eastAsia="Calibri" w:hAnsi="Times New Roman"/>
                <w:szCs w:val="28"/>
              </w:rPr>
              <w:t>«___» ___________________ 20</w:t>
            </w:r>
            <w:r>
              <w:rPr>
                <w:rFonts w:ascii="Times New Roman" w:eastAsia="Calibri" w:hAnsi="Times New Roman"/>
                <w:szCs w:val="28"/>
              </w:rPr>
              <w:t>_</w:t>
            </w:r>
            <w:r w:rsidRPr="002A345F">
              <w:rPr>
                <w:rFonts w:ascii="Times New Roman" w:eastAsia="Calibri" w:hAnsi="Times New Roman"/>
                <w:szCs w:val="28"/>
              </w:rPr>
              <w:t>__ г.</w:t>
            </w:r>
          </w:p>
        </w:tc>
      </w:tr>
      <w:tr w:rsidR="005718F8" w:rsidRPr="0024388C" w:rsidTr="004D4912">
        <w:tc>
          <w:tcPr>
            <w:tcW w:w="7257" w:type="dxa"/>
          </w:tcPr>
          <w:p w:rsidR="005718F8" w:rsidRPr="002A345F" w:rsidRDefault="005718F8" w:rsidP="00414ACB">
            <w:pPr>
              <w:spacing w:after="0" w:line="240" w:lineRule="auto"/>
              <w:rPr>
                <w:rFonts w:ascii="Times New Roman" w:eastAsia="Calibri" w:hAnsi="Times New Roman"/>
                <w:szCs w:val="28"/>
              </w:rPr>
            </w:pPr>
            <w:r>
              <w:rPr>
                <w:rFonts w:ascii="Times New Roman" w:hAnsi="Times New Roman"/>
                <w:szCs w:val="28"/>
                <w:lang w:eastAsia="ar-SA"/>
              </w:rPr>
              <w:t>Д</w:t>
            </w:r>
            <w:r w:rsidRPr="001F25DF">
              <w:rPr>
                <w:rFonts w:ascii="Times New Roman" w:hAnsi="Times New Roman"/>
                <w:szCs w:val="28"/>
                <w:lang w:eastAsia="ar-SA"/>
              </w:rPr>
              <w:t>иректор</w:t>
            </w:r>
            <w:r w:rsidR="008C374E">
              <w:rPr>
                <w:rFonts w:ascii="Times New Roman" w:hAnsi="Times New Roman"/>
                <w:szCs w:val="28"/>
                <w:lang w:eastAsia="ar-SA"/>
              </w:rPr>
              <w:t xml:space="preserve"> ________________</w:t>
            </w:r>
            <w:r w:rsidR="008C374E">
              <w:rPr>
                <w:rFonts w:ascii="Times New Roman" w:eastAsia="Calibri" w:hAnsi="Times New Roman"/>
                <w:szCs w:val="28"/>
              </w:rPr>
              <w:t>/</w:t>
            </w:r>
            <w:r w:rsidR="008C374E" w:rsidRPr="002A345F">
              <w:rPr>
                <w:rFonts w:ascii="Times New Roman" w:eastAsia="Calibri" w:hAnsi="Times New Roman"/>
                <w:szCs w:val="28"/>
              </w:rPr>
              <w:t>________________________</w:t>
            </w:r>
            <w:r w:rsidR="008C374E">
              <w:rPr>
                <w:rFonts w:ascii="Times New Roman" w:eastAsia="Calibri" w:hAnsi="Times New Roman"/>
                <w:szCs w:val="28"/>
              </w:rPr>
              <w:t xml:space="preserve">/ </w:t>
            </w:r>
          </w:p>
        </w:tc>
        <w:tc>
          <w:tcPr>
            <w:tcW w:w="7029" w:type="dxa"/>
          </w:tcPr>
          <w:p w:rsidR="005718F8" w:rsidRPr="002A345F" w:rsidRDefault="005718F8" w:rsidP="00414ACB">
            <w:pPr>
              <w:spacing w:after="0" w:line="240" w:lineRule="auto"/>
              <w:jc w:val="right"/>
              <w:rPr>
                <w:rFonts w:ascii="Times New Roman" w:eastAsia="Calibri" w:hAnsi="Times New Roman"/>
                <w:szCs w:val="28"/>
              </w:rPr>
            </w:pPr>
          </w:p>
        </w:tc>
      </w:tr>
    </w:tbl>
    <w:p w:rsidR="004D4912" w:rsidRDefault="004D4912" w:rsidP="005718F8">
      <w:pPr>
        <w:spacing w:after="0" w:line="240" w:lineRule="auto"/>
        <w:jc w:val="center"/>
        <w:rPr>
          <w:rFonts w:ascii="Times New Roman" w:eastAsia="Calibri" w:hAnsi="Times New Roman"/>
          <w:szCs w:val="28"/>
        </w:rPr>
      </w:pPr>
    </w:p>
    <w:p w:rsidR="004D4912" w:rsidRDefault="004D4912" w:rsidP="005718F8">
      <w:pPr>
        <w:spacing w:after="0" w:line="240" w:lineRule="auto"/>
        <w:jc w:val="center"/>
        <w:rPr>
          <w:rFonts w:ascii="Times New Roman" w:eastAsia="Calibri" w:hAnsi="Times New Roman"/>
          <w:szCs w:val="28"/>
        </w:rPr>
      </w:pPr>
    </w:p>
    <w:p w:rsidR="005718F8" w:rsidRPr="002A345F" w:rsidRDefault="005718F8" w:rsidP="005718F8">
      <w:pPr>
        <w:spacing w:after="0" w:line="240" w:lineRule="auto"/>
        <w:jc w:val="center"/>
        <w:rPr>
          <w:rFonts w:ascii="Times New Roman" w:eastAsia="Calibri" w:hAnsi="Times New Roman"/>
          <w:szCs w:val="28"/>
        </w:rPr>
      </w:pPr>
      <w:r w:rsidRPr="002A345F">
        <w:rPr>
          <w:rFonts w:ascii="Times New Roman" w:eastAsia="Calibri" w:hAnsi="Times New Roman"/>
          <w:szCs w:val="28"/>
        </w:rPr>
        <w:t>На _____ листах</w:t>
      </w:r>
    </w:p>
    <w:p w:rsidR="005718F8" w:rsidRPr="009017B9" w:rsidRDefault="005718F8" w:rsidP="005718F8">
      <w:pPr>
        <w:spacing w:after="0" w:line="240" w:lineRule="auto"/>
        <w:jc w:val="center"/>
        <w:rPr>
          <w:rFonts w:ascii="Times New Roman" w:hAnsi="Times New Roman"/>
          <w:b/>
          <w:sz w:val="40"/>
          <w:szCs w:val="40"/>
          <w:lang w:eastAsia="ru-RU"/>
        </w:rPr>
      </w:pPr>
    </w:p>
    <w:p w:rsidR="005718F8" w:rsidRDefault="005718F8" w:rsidP="005718F8">
      <w:pPr>
        <w:spacing w:after="0" w:line="240" w:lineRule="auto"/>
        <w:jc w:val="center"/>
        <w:rPr>
          <w:rFonts w:ascii="Times New Roman" w:hAnsi="Times New Roman"/>
          <w:b/>
          <w:szCs w:val="28"/>
        </w:rPr>
        <w:sectPr w:rsidR="005718F8" w:rsidSect="004D4912">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851" w:bottom="851" w:left="851" w:header="709" w:footer="709" w:gutter="0"/>
          <w:cols w:space="708"/>
          <w:docGrid w:linePitch="360"/>
        </w:sectPr>
      </w:pPr>
      <w:r w:rsidRPr="001670D3">
        <w:rPr>
          <w:rFonts w:ascii="Times New Roman" w:hAnsi="Times New Roman"/>
          <w:b/>
          <w:sz w:val="40"/>
          <w:szCs w:val="40"/>
          <w:lang w:eastAsia="ru-RU"/>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01"/>
        <w:gridCol w:w="1275"/>
        <w:gridCol w:w="1985"/>
        <w:gridCol w:w="1701"/>
        <w:gridCol w:w="1701"/>
        <w:gridCol w:w="1465"/>
        <w:gridCol w:w="1400"/>
        <w:gridCol w:w="923"/>
        <w:gridCol w:w="1882"/>
        <w:gridCol w:w="1559"/>
      </w:tblGrid>
      <w:tr w:rsidR="005718F8" w:rsidRPr="0024388C" w:rsidTr="00414ACB">
        <w:trPr>
          <w:trHeight w:val="535"/>
        </w:trPr>
        <w:tc>
          <w:tcPr>
            <w:tcW w:w="567" w:type="dxa"/>
            <w:vMerge w:val="restart"/>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sidRPr="009911E2">
              <w:rPr>
                <w:rFonts w:ascii="Times New Roman" w:hAnsi="Times New Roman"/>
                <w:sz w:val="20"/>
                <w:szCs w:val="20"/>
                <w:lang w:eastAsia="ru-RU"/>
              </w:rPr>
              <w:lastRenderedPageBreak/>
              <w:t>№</w:t>
            </w:r>
          </w:p>
          <w:p w:rsidR="005718F8" w:rsidRPr="009911E2" w:rsidRDefault="005718F8" w:rsidP="00414ACB">
            <w:pPr>
              <w:spacing w:after="0" w:line="240" w:lineRule="auto"/>
              <w:ind w:left="-113" w:right="-113"/>
              <w:jc w:val="center"/>
              <w:rPr>
                <w:rFonts w:ascii="Times New Roman" w:hAnsi="Times New Roman"/>
                <w:sz w:val="20"/>
                <w:szCs w:val="20"/>
                <w:lang w:eastAsia="ru-RU"/>
              </w:rPr>
            </w:pPr>
            <w:r w:rsidRPr="009911E2">
              <w:rPr>
                <w:rFonts w:ascii="Times New Roman" w:hAnsi="Times New Roman"/>
                <w:sz w:val="20"/>
                <w:szCs w:val="20"/>
                <w:lang w:eastAsia="ru-RU"/>
              </w:rPr>
              <w:t>п/п</w:t>
            </w:r>
          </w:p>
        </w:tc>
        <w:tc>
          <w:tcPr>
            <w:tcW w:w="1101" w:type="dxa"/>
            <w:vMerge w:val="restart"/>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Исх</w:t>
            </w:r>
            <w:r w:rsidRPr="009911E2">
              <w:rPr>
                <w:rFonts w:ascii="Times New Roman" w:hAnsi="Times New Roman"/>
                <w:sz w:val="20"/>
                <w:szCs w:val="20"/>
                <w:lang w:eastAsia="ru-RU"/>
              </w:rPr>
              <w:t xml:space="preserve">. № </w:t>
            </w:r>
            <w:r>
              <w:rPr>
                <w:rFonts w:ascii="Times New Roman" w:hAnsi="Times New Roman"/>
                <w:sz w:val="20"/>
                <w:szCs w:val="20"/>
                <w:lang w:eastAsia="ru-RU"/>
              </w:rPr>
              <w:t>пакета</w:t>
            </w:r>
          </w:p>
        </w:tc>
        <w:tc>
          <w:tcPr>
            <w:tcW w:w="1275" w:type="dxa"/>
            <w:vMerge w:val="restart"/>
            <w:vAlign w:val="center"/>
          </w:tcPr>
          <w:p w:rsidR="005718F8" w:rsidRDefault="005718F8" w:rsidP="00414ACB">
            <w:pPr>
              <w:spacing w:after="0" w:line="240" w:lineRule="auto"/>
              <w:ind w:left="-57" w:right="-57"/>
              <w:jc w:val="center"/>
              <w:rPr>
                <w:rFonts w:ascii="Times New Roman" w:hAnsi="Times New Roman"/>
                <w:sz w:val="20"/>
                <w:szCs w:val="20"/>
                <w:lang w:eastAsia="ru-RU"/>
              </w:rPr>
            </w:pPr>
            <w:r>
              <w:rPr>
                <w:rFonts w:ascii="Times New Roman" w:hAnsi="Times New Roman"/>
                <w:sz w:val="20"/>
                <w:szCs w:val="20"/>
                <w:lang w:eastAsia="ru-RU"/>
              </w:rPr>
              <w:t>Дата</w:t>
            </w:r>
          </w:p>
          <w:p w:rsidR="005718F8" w:rsidRPr="009911E2" w:rsidRDefault="005718F8" w:rsidP="00414ACB">
            <w:pPr>
              <w:spacing w:after="0" w:line="240" w:lineRule="auto"/>
              <w:ind w:left="-57" w:right="-57"/>
              <w:jc w:val="center"/>
              <w:rPr>
                <w:rFonts w:ascii="Times New Roman" w:hAnsi="Times New Roman"/>
                <w:sz w:val="20"/>
                <w:szCs w:val="20"/>
                <w:lang w:eastAsia="ru-RU"/>
              </w:rPr>
            </w:pPr>
            <w:r>
              <w:rPr>
                <w:rFonts w:ascii="Times New Roman" w:hAnsi="Times New Roman"/>
                <w:sz w:val="20"/>
                <w:szCs w:val="20"/>
                <w:lang w:eastAsia="ru-RU"/>
              </w:rPr>
              <w:t>отправки</w:t>
            </w:r>
          </w:p>
        </w:tc>
        <w:tc>
          <w:tcPr>
            <w:tcW w:w="1985" w:type="dxa"/>
            <w:vMerge w:val="restart"/>
            <w:vAlign w:val="center"/>
          </w:tcPr>
          <w:p w:rsidR="005718F8" w:rsidRPr="00C453AB" w:rsidRDefault="005718F8" w:rsidP="00414ACB">
            <w:pPr>
              <w:spacing w:after="0" w:line="240" w:lineRule="auto"/>
              <w:ind w:left="-57" w:right="-57"/>
              <w:jc w:val="center"/>
              <w:rPr>
                <w:rFonts w:ascii="Times New Roman" w:hAnsi="Times New Roman"/>
                <w:sz w:val="20"/>
                <w:szCs w:val="20"/>
                <w:lang w:eastAsia="ru-RU"/>
              </w:rPr>
            </w:pPr>
            <w:r w:rsidRPr="00333B66">
              <w:rPr>
                <w:rFonts w:ascii="Times New Roman" w:hAnsi="Times New Roman"/>
                <w:sz w:val="20"/>
                <w:szCs w:val="20"/>
                <w:lang w:eastAsia="ru-RU"/>
              </w:rPr>
              <w:t>Ф</w:t>
            </w:r>
            <w:r>
              <w:rPr>
                <w:rFonts w:ascii="Times New Roman" w:hAnsi="Times New Roman"/>
                <w:sz w:val="20"/>
                <w:szCs w:val="20"/>
                <w:lang w:eastAsia="ru-RU"/>
              </w:rPr>
              <w:t>.И.О. ответственного сотрудника</w:t>
            </w:r>
          </w:p>
        </w:tc>
        <w:tc>
          <w:tcPr>
            <w:tcW w:w="4867" w:type="dxa"/>
            <w:gridSpan w:val="3"/>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Сведения о носителе с коммерческой тайной</w:t>
            </w:r>
          </w:p>
        </w:tc>
        <w:tc>
          <w:tcPr>
            <w:tcW w:w="1400" w:type="dxa"/>
            <w:vMerge w:val="restart"/>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Наименование организации получателя</w:t>
            </w:r>
          </w:p>
        </w:tc>
        <w:tc>
          <w:tcPr>
            <w:tcW w:w="923" w:type="dxa"/>
            <w:vMerge w:val="restart"/>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roofErr w:type="spellStart"/>
            <w:r>
              <w:rPr>
                <w:rFonts w:ascii="Times New Roman" w:hAnsi="Times New Roman"/>
                <w:sz w:val="20"/>
                <w:szCs w:val="20"/>
                <w:lang w:eastAsia="ru-RU"/>
              </w:rPr>
              <w:t>Вх</w:t>
            </w:r>
            <w:proofErr w:type="spellEnd"/>
            <w:r>
              <w:rPr>
                <w:rFonts w:ascii="Times New Roman" w:hAnsi="Times New Roman"/>
                <w:sz w:val="20"/>
                <w:szCs w:val="20"/>
                <w:lang w:eastAsia="ru-RU"/>
              </w:rPr>
              <w:t>. № пакета</w:t>
            </w:r>
          </w:p>
        </w:tc>
        <w:tc>
          <w:tcPr>
            <w:tcW w:w="1882" w:type="dxa"/>
            <w:vMerge w:val="restart"/>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sidRPr="009911E2">
              <w:rPr>
                <w:rFonts w:ascii="Times New Roman" w:hAnsi="Times New Roman"/>
                <w:sz w:val="20"/>
                <w:szCs w:val="20"/>
                <w:lang w:eastAsia="ru-RU"/>
              </w:rPr>
              <w:t xml:space="preserve">Ф.И.О., должность, роспись сотрудника, </w:t>
            </w:r>
            <w:r>
              <w:rPr>
                <w:rFonts w:ascii="Times New Roman" w:hAnsi="Times New Roman"/>
                <w:sz w:val="20"/>
                <w:szCs w:val="20"/>
                <w:lang w:eastAsia="ru-RU"/>
              </w:rPr>
              <w:t>принявшего</w:t>
            </w:r>
            <w:r w:rsidRPr="009911E2">
              <w:rPr>
                <w:rFonts w:ascii="Times New Roman" w:hAnsi="Times New Roman"/>
                <w:sz w:val="20"/>
                <w:szCs w:val="20"/>
                <w:lang w:eastAsia="ru-RU"/>
              </w:rPr>
              <w:t xml:space="preserve"> </w:t>
            </w:r>
            <w:r>
              <w:rPr>
                <w:rFonts w:ascii="Times New Roman" w:hAnsi="Times New Roman"/>
                <w:sz w:val="20"/>
                <w:szCs w:val="20"/>
                <w:lang w:eastAsia="ru-RU"/>
              </w:rPr>
              <w:t>пакет</w:t>
            </w:r>
          </w:p>
        </w:tc>
        <w:tc>
          <w:tcPr>
            <w:tcW w:w="1559" w:type="dxa"/>
            <w:vMerge w:val="restart"/>
            <w:vAlign w:val="center"/>
          </w:tcPr>
          <w:p w:rsidR="005718F8" w:rsidRPr="009911E2" w:rsidRDefault="005718F8" w:rsidP="00414ACB">
            <w:pPr>
              <w:spacing w:after="0" w:line="240" w:lineRule="auto"/>
              <w:ind w:left="-108" w:right="-128" w:hanging="28"/>
              <w:jc w:val="center"/>
              <w:rPr>
                <w:rFonts w:ascii="Times New Roman" w:hAnsi="Times New Roman"/>
                <w:sz w:val="20"/>
                <w:szCs w:val="20"/>
                <w:lang w:eastAsia="ru-RU"/>
              </w:rPr>
            </w:pPr>
            <w:r>
              <w:rPr>
                <w:rFonts w:ascii="Times New Roman" w:hAnsi="Times New Roman"/>
                <w:sz w:val="20"/>
                <w:szCs w:val="20"/>
                <w:lang w:eastAsia="ru-RU"/>
              </w:rPr>
              <w:t>П</w:t>
            </w:r>
            <w:r w:rsidRPr="009911E2">
              <w:rPr>
                <w:rFonts w:ascii="Times New Roman" w:hAnsi="Times New Roman"/>
                <w:sz w:val="20"/>
                <w:szCs w:val="20"/>
                <w:lang w:eastAsia="ru-RU"/>
              </w:rPr>
              <w:t>римечание</w:t>
            </w:r>
          </w:p>
        </w:tc>
      </w:tr>
      <w:tr w:rsidR="005718F8" w:rsidRPr="0024388C" w:rsidTr="00414ACB">
        <w:trPr>
          <w:trHeight w:val="535"/>
        </w:trPr>
        <w:tc>
          <w:tcPr>
            <w:tcW w:w="567"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c>
          <w:tcPr>
            <w:tcW w:w="1101"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c>
          <w:tcPr>
            <w:tcW w:w="1275" w:type="dxa"/>
            <w:vMerge/>
            <w:vAlign w:val="center"/>
          </w:tcPr>
          <w:p w:rsidR="005718F8" w:rsidRPr="009911E2" w:rsidRDefault="005718F8" w:rsidP="00414ACB">
            <w:pPr>
              <w:spacing w:after="0" w:line="240" w:lineRule="auto"/>
              <w:ind w:left="-57" w:right="-57"/>
              <w:jc w:val="center"/>
              <w:rPr>
                <w:rFonts w:ascii="Times New Roman" w:hAnsi="Times New Roman"/>
                <w:sz w:val="20"/>
                <w:szCs w:val="20"/>
                <w:lang w:eastAsia="ru-RU"/>
              </w:rPr>
            </w:pPr>
          </w:p>
        </w:tc>
        <w:tc>
          <w:tcPr>
            <w:tcW w:w="1985" w:type="dxa"/>
            <w:vMerge/>
            <w:vAlign w:val="center"/>
          </w:tcPr>
          <w:p w:rsidR="005718F8" w:rsidRPr="009911E2" w:rsidRDefault="005718F8" w:rsidP="00414ACB">
            <w:pPr>
              <w:spacing w:after="0" w:line="240" w:lineRule="auto"/>
              <w:ind w:left="-57" w:right="-57"/>
              <w:jc w:val="center"/>
              <w:rPr>
                <w:rFonts w:ascii="Times New Roman" w:hAnsi="Times New Roman"/>
                <w:sz w:val="20"/>
                <w:szCs w:val="20"/>
                <w:lang w:eastAsia="ru-RU"/>
              </w:rPr>
            </w:pPr>
          </w:p>
        </w:tc>
        <w:tc>
          <w:tcPr>
            <w:tcW w:w="1701" w:type="dxa"/>
            <w:vAlign w:val="center"/>
          </w:tcPr>
          <w:p w:rsidR="005718F8" w:rsidRPr="00AF654A" w:rsidRDefault="005718F8" w:rsidP="00414ACB">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Наименование документа</w:t>
            </w:r>
          </w:p>
        </w:tc>
        <w:tc>
          <w:tcPr>
            <w:tcW w:w="1701" w:type="dxa"/>
            <w:vAlign w:val="center"/>
          </w:tcPr>
          <w:p w:rsidR="005718F8" w:rsidRPr="009911E2" w:rsidRDefault="005718F8" w:rsidP="00414ACB">
            <w:pPr>
              <w:spacing w:after="0" w:line="240" w:lineRule="auto"/>
              <w:ind w:left="-113"/>
              <w:jc w:val="center"/>
              <w:rPr>
                <w:rFonts w:ascii="Times New Roman" w:hAnsi="Times New Roman"/>
                <w:sz w:val="20"/>
                <w:szCs w:val="20"/>
                <w:lang w:eastAsia="ru-RU"/>
              </w:rPr>
            </w:pPr>
            <w:r>
              <w:rPr>
                <w:rFonts w:ascii="Times New Roman" w:hAnsi="Times New Roman"/>
                <w:sz w:val="20"/>
                <w:szCs w:val="20"/>
                <w:lang w:eastAsia="ru-RU"/>
              </w:rPr>
              <w:t>Гриф</w:t>
            </w:r>
          </w:p>
        </w:tc>
        <w:tc>
          <w:tcPr>
            <w:tcW w:w="1465" w:type="dxa"/>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Цель передачи</w:t>
            </w:r>
          </w:p>
        </w:tc>
        <w:tc>
          <w:tcPr>
            <w:tcW w:w="1400"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c>
          <w:tcPr>
            <w:tcW w:w="923"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c>
          <w:tcPr>
            <w:tcW w:w="1882"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c>
          <w:tcPr>
            <w:tcW w:w="1559" w:type="dxa"/>
            <w:vMerge/>
            <w:vAlign w:val="center"/>
          </w:tcPr>
          <w:p w:rsidR="005718F8" w:rsidRPr="009911E2" w:rsidRDefault="005718F8" w:rsidP="00414ACB">
            <w:pPr>
              <w:spacing w:after="0" w:line="240" w:lineRule="auto"/>
              <w:ind w:left="-113" w:right="-113"/>
              <w:jc w:val="center"/>
              <w:rPr>
                <w:rFonts w:ascii="Times New Roman" w:hAnsi="Times New Roman"/>
                <w:sz w:val="20"/>
                <w:szCs w:val="20"/>
                <w:lang w:eastAsia="ru-RU"/>
              </w:rPr>
            </w:pPr>
          </w:p>
        </w:tc>
      </w:tr>
      <w:tr w:rsidR="005718F8" w:rsidRPr="0024388C" w:rsidTr="00414ACB">
        <w:tc>
          <w:tcPr>
            <w:tcW w:w="567"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1</w:t>
            </w:r>
          </w:p>
        </w:tc>
        <w:tc>
          <w:tcPr>
            <w:tcW w:w="1101"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2</w:t>
            </w:r>
          </w:p>
        </w:tc>
        <w:tc>
          <w:tcPr>
            <w:tcW w:w="1275"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3</w:t>
            </w:r>
          </w:p>
        </w:tc>
        <w:tc>
          <w:tcPr>
            <w:tcW w:w="1985"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4</w:t>
            </w:r>
          </w:p>
        </w:tc>
        <w:tc>
          <w:tcPr>
            <w:tcW w:w="1701"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5</w:t>
            </w:r>
          </w:p>
        </w:tc>
        <w:tc>
          <w:tcPr>
            <w:tcW w:w="1701"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6</w:t>
            </w:r>
          </w:p>
        </w:tc>
        <w:tc>
          <w:tcPr>
            <w:tcW w:w="1465"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7</w:t>
            </w:r>
          </w:p>
        </w:tc>
        <w:tc>
          <w:tcPr>
            <w:tcW w:w="1400"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8</w:t>
            </w:r>
          </w:p>
        </w:tc>
        <w:tc>
          <w:tcPr>
            <w:tcW w:w="923"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9</w:t>
            </w:r>
          </w:p>
        </w:tc>
        <w:tc>
          <w:tcPr>
            <w:tcW w:w="1882"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10</w:t>
            </w:r>
          </w:p>
        </w:tc>
        <w:tc>
          <w:tcPr>
            <w:tcW w:w="1559" w:type="dxa"/>
          </w:tcPr>
          <w:p w:rsidR="005718F8" w:rsidRPr="009911E2" w:rsidRDefault="005718F8" w:rsidP="00414ACB">
            <w:pPr>
              <w:spacing w:after="0" w:line="240" w:lineRule="auto"/>
              <w:jc w:val="center"/>
              <w:rPr>
                <w:rFonts w:ascii="Times New Roman" w:hAnsi="Times New Roman"/>
                <w:sz w:val="20"/>
                <w:szCs w:val="20"/>
                <w:lang w:eastAsia="ru-RU"/>
              </w:rPr>
            </w:pPr>
            <w:r w:rsidRPr="009911E2">
              <w:rPr>
                <w:rFonts w:ascii="Times New Roman" w:hAnsi="Times New Roman"/>
                <w:sz w:val="20"/>
                <w:szCs w:val="20"/>
                <w:lang w:eastAsia="ru-RU"/>
              </w:rPr>
              <w:t>11</w:t>
            </w:r>
          </w:p>
        </w:tc>
      </w:tr>
      <w:tr w:rsidR="005718F8" w:rsidRPr="0024388C" w:rsidTr="00414ACB">
        <w:trPr>
          <w:trHeight w:val="341"/>
        </w:trPr>
        <w:tc>
          <w:tcPr>
            <w:tcW w:w="567"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1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i/>
                <w:sz w:val="32"/>
                <w:szCs w:val="32"/>
                <w:lang w:eastAsia="ru-RU"/>
              </w:rPr>
            </w:pPr>
          </w:p>
        </w:tc>
        <w:tc>
          <w:tcPr>
            <w:tcW w:w="1101" w:type="dxa"/>
          </w:tcPr>
          <w:p w:rsidR="005718F8" w:rsidRPr="001670D3" w:rsidRDefault="005718F8" w:rsidP="00414ACB">
            <w:pPr>
              <w:spacing w:after="0" w:line="240" w:lineRule="auto"/>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i/>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ind w:left="-57" w:right="-57"/>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ind w:left="-57" w:right="-57"/>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i/>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i/>
                <w:sz w:val="32"/>
                <w:szCs w:val="32"/>
                <w:lang w:eastAsia="ru-RU"/>
              </w:rPr>
            </w:pPr>
          </w:p>
        </w:tc>
        <w:tc>
          <w:tcPr>
            <w:tcW w:w="923" w:type="dxa"/>
          </w:tcPr>
          <w:p w:rsidR="005718F8" w:rsidRPr="001670D3" w:rsidRDefault="005718F8" w:rsidP="00414ACB">
            <w:pPr>
              <w:spacing w:after="0" w:line="240" w:lineRule="auto"/>
              <w:ind w:left="-113" w:right="-113"/>
              <w:jc w:val="center"/>
              <w:rPr>
                <w:rFonts w:ascii="Times New Roman" w:hAnsi="Times New Roman"/>
                <w:i/>
                <w:sz w:val="32"/>
                <w:szCs w:val="32"/>
                <w:lang w:eastAsia="ru-RU"/>
              </w:rPr>
            </w:pPr>
          </w:p>
        </w:tc>
        <w:tc>
          <w:tcPr>
            <w:tcW w:w="1882"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559"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1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275"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923" w:type="dxa"/>
          </w:tcPr>
          <w:p w:rsidR="005718F8" w:rsidRPr="001670D3" w:rsidRDefault="005718F8" w:rsidP="00414ACB">
            <w:pPr>
              <w:spacing w:after="0" w:line="240" w:lineRule="auto"/>
              <w:ind w:left="-113" w:right="-113"/>
              <w:jc w:val="center"/>
              <w:rPr>
                <w:rFonts w:ascii="Times New Roman" w:hAnsi="Times New Roman"/>
                <w:i/>
                <w:sz w:val="32"/>
                <w:szCs w:val="32"/>
                <w:lang w:eastAsia="ru-RU"/>
              </w:rPr>
            </w:pPr>
          </w:p>
        </w:tc>
        <w:tc>
          <w:tcPr>
            <w:tcW w:w="1882" w:type="dxa"/>
          </w:tcPr>
          <w:p w:rsidR="005718F8" w:rsidRPr="001670D3" w:rsidRDefault="005718F8" w:rsidP="00414ACB">
            <w:pPr>
              <w:spacing w:after="0" w:line="240" w:lineRule="auto"/>
              <w:ind w:left="-113" w:right="-113"/>
              <w:jc w:val="center"/>
              <w:rPr>
                <w:rFonts w:ascii="Times New Roman" w:hAnsi="Times New Roman"/>
                <w:i/>
                <w:sz w:val="32"/>
                <w:szCs w:val="32"/>
                <w:lang w:eastAsia="ru-RU"/>
              </w:rPr>
            </w:pPr>
          </w:p>
        </w:tc>
        <w:tc>
          <w:tcPr>
            <w:tcW w:w="1559"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r w:rsidR="005718F8" w:rsidRPr="0024388C" w:rsidTr="00414ACB">
        <w:tc>
          <w:tcPr>
            <w:tcW w:w="567" w:type="dxa"/>
          </w:tcPr>
          <w:p w:rsidR="005718F8" w:rsidRPr="001670D3" w:rsidRDefault="005718F8" w:rsidP="00414ACB">
            <w:pPr>
              <w:spacing w:after="0" w:line="240" w:lineRule="auto"/>
              <w:jc w:val="center"/>
              <w:rPr>
                <w:rFonts w:ascii="Times New Roman" w:hAnsi="Times New Roman"/>
                <w:sz w:val="32"/>
                <w:szCs w:val="32"/>
                <w:lang w:val="en-US" w:eastAsia="ru-RU"/>
              </w:rPr>
            </w:pPr>
          </w:p>
        </w:tc>
        <w:tc>
          <w:tcPr>
            <w:tcW w:w="1101" w:type="dxa"/>
          </w:tcPr>
          <w:p w:rsidR="005718F8" w:rsidRPr="001670D3" w:rsidRDefault="005718F8" w:rsidP="00414ACB">
            <w:pPr>
              <w:spacing w:after="0" w:line="240" w:lineRule="auto"/>
              <w:ind w:left="-57" w:right="-57"/>
              <w:jc w:val="center"/>
              <w:rPr>
                <w:rFonts w:ascii="Times New Roman" w:hAnsi="Times New Roman"/>
                <w:i/>
                <w:sz w:val="32"/>
                <w:szCs w:val="32"/>
                <w:lang w:eastAsia="ru-RU"/>
              </w:rPr>
            </w:pPr>
          </w:p>
        </w:tc>
        <w:tc>
          <w:tcPr>
            <w:tcW w:w="127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98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701"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65"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400"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923"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882" w:type="dxa"/>
          </w:tcPr>
          <w:p w:rsidR="005718F8" w:rsidRPr="001670D3" w:rsidRDefault="005718F8" w:rsidP="00414ACB">
            <w:pPr>
              <w:spacing w:after="0" w:line="240" w:lineRule="auto"/>
              <w:jc w:val="center"/>
              <w:rPr>
                <w:rFonts w:ascii="Times New Roman" w:hAnsi="Times New Roman"/>
                <w:sz w:val="32"/>
                <w:szCs w:val="32"/>
                <w:lang w:eastAsia="ru-RU"/>
              </w:rPr>
            </w:pPr>
          </w:p>
        </w:tc>
        <w:tc>
          <w:tcPr>
            <w:tcW w:w="1559" w:type="dxa"/>
          </w:tcPr>
          <w:p w:rsidR="005718F8" w:rsidRPr="001670D3" w:rsidRDefault="005718F8" w:rsidP="00414ACB">
            <w:pPr>
              <w:spacing w:after="0" w:line="240" w:lineRule="auto"/>
              <w:jc w:val="center"/>
              <w:rPr>
                <w:rFonts w:ascii="Times New Roman" w:hAnsi="Times New Roman"/>
                <w:sz w:val="32"/>
                <w:szCs w:val="32"/>
                <w:lang w:eastAsia="ru-RU"/>
              </w:rPr>
            </w:pPr>
          </w:p>
        </w:tc>
      </w:tr>
    </w:tbl>
    <w:p w:rsidR="005718F8" w:rsidRPr="006731F4" w:rsidRDefault="005718F8" w:rsidP="005718F8"/>
    <w:p w:rsidR="008C374E" w:rsidRDefault="008C374E" w:rsidP="005718F8">
      <w:pPr>
        <w:rPr>
          <w:rFonts w:ascii="Times New Roman" w:hAnsi="Times New Roman" w:cs="Times New Roman"/>
          <w:lang w:eastAsia="ru-RU"/>
        </w:rPr>
        <w:sectPr w:rsidR="008C374E" w:rsidSect="004D4912">
          <w:pgSz w:w="16838" w:h="11906" w:orient="landscape"/>
          <w:pgMar w:top="1134" w:right="851" w:bottom="851" w:left="851" w:header="709" w:footer="709" w:gutter="0"/>
          <w:cols w:space="708"/>
          <w:docGrid w:linePitch="360"/>
        </w:sectPr>
      </w:pPr>
    </w:p>
    <w:p w:rsidR="005718F8" w:rsidRDefault="008C374E" w:rsidP="008C374E">
      <w:pPr>
        <w:jc w:val="right"/>
        <w:rPr>
          <w:rFonts w:ascii="Times New Roman" w:hAnsi="Times New Roman" w:cs="Times New Roman"/>
          <w:sz w:val="24"/>
          <w:szCs w:val="24"/>
        </w:rPr>
      </w:pPr>
      <w:bookmarkStart w:id="41" w:name="Приложение9"/>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w:t>
      </w:r>
      <w:r w:rsidRPr="005718F8">
        <w:rPr>
          <w:rFonts w:ascii="Times New Roman" w:hAnsi="Times New Roman" w:cs="Times New Roman"/>
        </w:rPr>
        <w:t xml:space="preserve"> </w:t>
      </w:r>
      <w:bookmarkEnd w:id="41"/>
      <w:r w:rsidR="009B7371" w:rsidRPr="009B7371">
        <w:rPr>
          <w:rFonts w:ascii="Times New Roman" w:hAnsi="Times New Roman" w:cs="Times New Roman"/>
          <w:sz w:val="24"/>
          <w:szCs w:val="24"/>
        </w:rPr>
        <w:t>Приказ о введении режима коммерческой тайны.</w:t>
      </w:r>
    </w:p>
    <w:p w:rsidR="008C374E" w:rsidRPr="004D4912" w:rsidRDefault="008C374E" w:rsidP="004D4912">
      <w:pPr>
        <w:spacing w:after="120" w:line="360" w:lineRule="auto"/>
        <w:jc w:val="center"/>
        <w:rPr>
          <w:rFonts w:ascii="Times New Roman" w:hAnsi="Times New Roman" w:cs="Times New Roman"/>
          <w:b/>
          <w:szCs w:val="28"/>
        </w:rPr>
      </w:pPr>
      <w:r w:rsidRPr="004D4912">
        <w:rPr>
          <w:rFonts w:ascii="Times New Roman" w:hAnsi="Times New Roman" w:cs="Times New Roman"/>
          <w:b/>
          <w:szCs w:val="28"/>
        </w:rPr>
        <w:t>ПРИКАЗ № _</w:t>
      </w:r>
    </w:p>
    <w:p w:rsidR="008C374E" w:rsidRPr="004D4912" w:rsidRDefault="008C374E" w:rsidP="004D4912">
      <w:pPr>
        <w:spacing w:after="0" w:line="360" w:lineRule="auto"/>
        <w:jc w:val="both"/>
        <w:rPr>
          <w:rFonts w:ascii="Times New Roman" w:hAnsi="Times New Roman" w:cs="Times New Roman"/>
          <w:szCs w:val="28"/>
        </w:rPr>
      </w:pPr>
      <w:r w:rsidRPr="004D4912">
        <w:rPr>
          <w:rFonts w:ascii="Times New Roman" w:hAnsi="Times New Roman" w:cs="Times New Roman"/>
          <w:szCs w:val="28"/>
        </w:rPr>
        <w:t xml:space="preserve">город ____________                                                       </w:t>
      </w:r>
      <w:r w:rsidR="004D4912" w:rsidRPr="004D4912">
        <w:rPr>
          <w:rFonts w:ascii="Times New Roman" w:hAnsi="Times New Roman" w:cs="Times New Roman"/>
          <w:szCs w:val="28"/>
        </w:rPr>
        <w:t xml:space="preserve">  </w:t>
      </w:r>
      <w:r w:rsidR="005E0674">
        <w:rPr>
          <w:rFonts w:ascii="Times New Roman" w:hAnsi="Times New Roman" w:cs="Times New Roman"/>
          <w:szCs w:val="28"/>
        </w:rPr>
        <w:t xml:space="preserve">            </w:t>
      </w:r>
      <w:r w:rsidR="004D4912" w:rsidRPr="004D4912">
        <w:rPr>
          <w:rFonts w:ascii="Times New Roman" w:hAnsi="Times New Roman" w:cs="Times New Roman"/>
          <w:szCs w:val="28"/>
        </w:rPr>
        <w:t>«</w:t>
      </w:r>
      <w:r w:rsidRPr="004D4912">
        <w:rPr>
          <w:rFonts w:ascii="Times New Roman" w:hAnsi="Times New Roman" w:cs="Times New Roman"/>
          <w:szCs w:val="28"/>
        </w:rPr>
        <w:t>__» _______ 20__ года</w:t>
      </w:r>
    </w:p>
    <w:p w:rsidR="008C374E" w:rsidRPr="004D4912" w:rsidRDefault="008C374E" w:rsidP="008C374E">
      <w:pPr>
        <w:autoSpaceDE w:val="0"/>
        <w:autoSpaceDN w:val="0"/>
        <w:adjustRightInd w:val="0"/>
        <w:spacing w:line="276" w:lineRule="auto"/>
        <w:rPr>
          <w:rFonts w:ascii="Times New Roman" w:hAnsi="Times New Roman" w:cs="Times New Roman"/>
          <w:szCs w:val="20"/>
        </w:rPr>
      </w:pPr>
    </w:p>
    <w:p w:rsidR="008C374E" w:rsidRPr="004D4912" w:rsidRDefault="008C374E" w:rsidP="008C374E">
      <w:pPr>
        <w:autoSpaceDE w:val="0"/>
        <w:autoSpaceDN w:val="0"/>
        <w:adjustRightInd w:val="0"/>
        <w:spacing w:line="276" w:lineRule="auto"/>
        <w:rPr>
          <w:rFonts w:ascii="Times New Roman" w:hAnsi="Times New Roman" w:cs="Times New Roman"/>
          <w:b/>
          <w:i/>
          <w:szCs w:val="20"/>
        </w:rPr>
      </w:pPr>
      <w:r w:rsidRPr="004D4912">
        <w:rPr>
          <w:rFonts w:ascii="Times New Roman" w:hAnsi="Times New Roman" w:cs="Times New Roman"/>
          <w:b/>
          <w:i/>
          <w:szCs w:val="20"/>
        </w:rPr>
        <w:t>О введении режима коммерческой тайны</w:t>
      </w:r>
    </w:p>
    <w:p w:rsidR="008C374E" w:rsidRPr="004D4912" w:rsidRDefault="008C374E" w:rsidP="008C374E">
      <w:pPr>
        <w:snapToGrid w:val="0"/>
        <w:spacing w:line="276" w:lineRule="auto"/>
        <w:ind w:firstLine="720"/>
        <w:jc w:val="both"/>
        <w:rPr>
          <w:rFonts w:ascii="Times New Roman" w:hAnsi="Times New Roman" w:cs="Times New Roman"/>
          <w:szCs w:val="20"/>
        </w:rPr>
      </w:pPr>
      <w:r w:rsidRPr="004D4912">
        <w:rPr>
          <w:rFonts w:ascii="Times New Roman" w:hAnsi="Times New Roman" w:cs="Times New Roman"/>
          <w:szCs w:val="20"/>
        </w:rPr>
        <w:t>В целях исполнения требований Федерального закона Российской Федерации от 29 июля 2004 г. № 98-ФЗ «О коммерческой тайне», а также в целях предупреждения разглашения работниками Общества с ограниченной ответственностью «</w:t>
      </w:r>
      <w:r w:rsidR="000D096A">
        <w:rPr>
          <w:rFonts w:ascii="Times New Roman" w:hAnsi="Times New Roman" w:cs="Times New Roman"/>
          <w:szCs w:val="20"/>
        </w:rPr>
        <w:t>_Компания_</w:t>
      </w:r>
      <w:r w:rsidRPr="004D4912">
        <w:rPr>
          <w:rFonts w:ascii="Times New Roman" w:hAnsi="Times New Roman" w:cs="Times New Roman"/>
          <w:szCs w:val="20"/>
        </w:rPr>
        <w:t>» (далее по тексту – «Общество») информации, составляющей коммерческую тайну</w:t>
      </w:r>
    </w:p>
    <w:p w:rsidR="008C374E" w:rsidRPr="004D4912" w:rsidRDefault="008C374E" w:rsidP="008C374E">
      <w:pPr>
        <w:snapToGrid w:val="0"/>
        <w:spacing w:line="276" w:lineRule="auto"/>
        <w:jc w:val="both"/>
        <w:rPr>
          <w:rFonts w:ascii="Times New Roman" w:hAnsi="Times New Roman" w:cs="Times New Roman"/>
          <w:sz w:val="22"/>
        </w:rPr>
      </w:pPr>
    </w:p>
    <w:p w:rsidR="008C374E" w:rsidRPr="004D4912" w:rsidRDefault="008C374E" w:rsidP="008C374E">
      <w:pPr>
        <w:snapToGrid w:val="0"/>
        <w:spacing w:line="276" w:lineRule="auto"/>
        <w:jc w:val="both"/>
        <w:rPr>
          <w:rFonts w:ascii="Times New Roman" w:hAnsi="Times New Roman" w:cs="Times New Roman"/>
          <w:b/>
          <w:szCs w:val="20"/>
        </w:rPr>
      </w:pPr>
      <w:r w:rsidRPr="004D4912">
        <w:rPr>
          <w:rFonts w:ascii="Times New Roman" w:hAnsi="Times New Roman" w:cs="Times New Roman"/>
          <w:b/>
          <w:szCs w:val="20"/>
        </w:rPr>
        <w:t>ПРИКАЗЫВАЮ:</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Утвердить Положение о коммерческой тайне.</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Утвердить Перечень сведений, составляющих коммерческую тайну.</w:t>
      </w:r>
    </w:p>
    <w:p w:rsidR="008C374E" w:rsidRPr="004D4912" w:rsidRDefault="008C374E" w:rsidP="006161EF">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Утвердить</w:t>
      </w:r>
      <w:r w:rsidR="00130C23">
        <w:rPr>
          <w:rFonts w:ascii="Times New Roman" w:hAnsi="Times New Roman" w:cs="Times New Roman"/>
          <w:szCs w:val="20"/>
        </w:rPr>
        <w:t xml:space="preserve"> </w:t>
      </w:r>
      <w:r w:rsidRPr="004D4912">
        <w:rPr>
          <w:rFonts w:ascii="Times New Roman" w:hAnsi="Times New Roman" w:cs="Times New Roman"/>
          <w:szCs w:val="20"/>
        </w:rPr>
        <w:t xml:space="preserve">Перечень мест хранения </w:t>
      </w:r>
      <w:r w:rsidR="00D06B59" w:rsidRPr="00D06B59">
        <w:rPr>
          <w:rFonts w:ascii="Times New Roman" w:hAnsi="Times New Roman" w:cs="Times New Roman"/>
          <w:szCs w:val="20"/>
        </w:rPr>
        <w:t>документ</w:t>
      </w:r>
      <w:r w:rsidR="00D06B59">
        <w:rPr>
          <w:rFonts w:ascii="Times New Roman" w:hAnsi="Times New Roman" w:cs="Times New Roman"/>
          <w:szCs w:val="20"/>
        </w:rPr>
        <w:t>ов</w:t>
      </w:r>
      <w:r w:rsidR="00D06B59" w:rsidRPr="00D06B59">
        <w:rPr>
          <w:rFonts w:ascii="Times New Roman" w:hAnsi="Times New Roman" w:cs="Times New Roman"/>
          <w:szCs w:val="20"/>
        </w:rPr>
        <w:t>, материал</w:t>
      </w:r>
      <w:r w:rsidR="00D06B59">
        <w:rPr>
          <w:rFonts w:ascii="Times New Roman" w:hAnsi="Times New Roman" w:cs="Times New Roman"/>
          <w:szCs w:val="20"/>
        </w:rPr>
        <w:t>ов</w:t>
      </w:r>
      <w:r w:rsidR="00D06B59" w:rsidRPr="00D06B59">
        <w:rPr>
          <w:rFonts w:ascii="Times New Roman" w:hAnsi="Times New Roman" w:cs="Times New Roman"/>
          <w:szCs w:val="20"/>
        </w:rPr>
        <w:t xml:space="preserve"> и сведени</w:t>
      </w:r>
      <w:r w:rsidR="00D06B59">
        <w:rPr>
          <w:rFonts w:ascii="Times New Roman" w:hAnsi="Times New Roman" w:cs="Times New Roman"/>
          <w:szCs w:val="20"/>
        </w:rPr>
        <w:t>й</w:t>
      </w:r>
      <w:r w:rsidR="00D06B59" w:rsidRPr="00D06B59">
        <w:rPr>
          <w:rFonts w:ascii="Times New Roman" w:hAnsi="Times New Roman" w:cs="Times New Roman"/>
          <w:szCs w:val="20"/>
        </w:rPr>
        <w:t>, содержащи</w:t>
      </w:r>
      <w:r w:rsidR="00D06B59">
        <w:rPr>
          <w:rFonts w:ascii="Times New Roman" w:hAnsi="Times New Roman" w:cs="Times New Roman"/>
          <w:szCs w:val="20"/>
        </w:rPr>
        <w:t>х</w:t>
      </w:r>
      <w:r w:rsidR="00D06B59" w:rsidRPr="00D06B59">
        <w:rPr>
          <w:rFonts w:ascii="Times New Roman" w:hAnsi="Times New Roman" w:cs="Times New Roman"/>
          <w:szCs w:val="20"/>
        </w:rPr>
        <w:t xml:space="preserve"> коммерческую тайну</w:t>
      </w:r>
      <w:r w:rsidR="00EF63B1">
        <w:rPr>
          <w:rFonts w:ascii="Times New Roman" w:hAnsi="Times New Roman" w:cs="Times New Roman"/>
          <w:szCs w:val="20"/>
        </w:rPr>
        <w:t>,</w:t>
      </w:r>
      <w:r w:rsidRPr="004D4912">
        <w:rPr>
          <w:rFonts w:ascii="Times New Roman" w:hAnsi="Times New Roman" w:cs="Times New Roman"/>
          <w:szCs w:val="20"/>
        </w:rPr>
        <w:t xml:space="preserve"> и мест ознакомления с ними.</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Установить в Обществе режим коммерческой тайны в соответствии с требованиями Положения о коммерческой тайне.</w:t>
      </w:r>
    </w:p>
    <w:p w:rsidR="008C374E" w:rsidRPr="004D4912" w:rsidRDefault="00761E84"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Pr>
          <w:rFonts w:ascii="Times New Roman" w:hAnsi="Times New Roman" w:cs="Times New Roman"/>
          <w:szCs w:val="28"/>
        </w:rPr>
        <w:t>Ознакомить под роспись</w:t>
      </w:r>
      <w:r w:rsidR="008C374E" w:rsidRPr="004D4912">
        <w:rPr>
          <w:rFonts w:ascii="Times New Roman" w:hAnsi="Times New Roman" w:cs="Times New Roman"/>
          <w:szCs w:val="28"/>
        </w:rPr>
        <w:t xml:space="preserve"> всех работников Общества</w:t>
      </w:r>
      <w:r>
        <w:rPr>
          <w:rFonts w:ascii="Times New Roman" w:hAnsi="Times New Roman" w:cs="Times New Roman"/>
          <w:szCs w:val="28"/>
        </w:rPr>
        <w:t xml:space="preserve"> с</w:t>
      </w:r>
      <w:r w:rsidR="008C374E" w:rsidRPr="004D4912">
        <w:rPr>
          <w:rFonts w:ascii="Times New Roman" w:hAnsi="Times New Roman" w:cs="Times New Roman"/>
          <w:szCs w:val="28"/>
        </w:rPr>
        <w:t xml:space="preserve"> </w:t>
      </w:r>
      <w:r w:rsidRPr="004D4912">
        <w:rPr>
          <w:rFonts w:ascii="Times New Roman" w:hAnsi="Times New Roman" w:cs="Times New Roman"/>
          <w:szCs w:val="28"/>
        </w:rPr>
        <w:t>настоящи</w:t>
      </w:r>
      <w:r>
        <w:rPr>
          <w:rFonts w:ascii="Times New Roman" w:hAnsi="Times New Roman" w:cs="Times New Roman"/>
          <w:szCs w:val="28"/>
        </w:rPr>
        <w:t>м</w:t>
      </w:r>
      <w:r w:rsidRPr="004D4912">
        <w:rPr>
          <w:rFonts w:ascii="Times New Roman" w:hAnsi="Times New Roman" w:cs="Times New Roman"/>
          <w:szCs w:val="28"/>
        </w:rPr>
        <w:t xml:space="preserve"> </w:t>
      </w:r>
      <w:r w:rsidR="008C374E" w:rsidRPr="004D4912">
        <w:rPr>
          <w:rFonts w:ascii="Times New Roman" w:hAnsi="Times New Roman" w:cs="Times New Roman"/>
          <w:szCs w:val="28"/>
        </w:rPr>
        <w:t>приказ</w:t>
      </w:r>
      <w:r>
        <w:rPr>
          <w:rFonts w:ascii="Times New Roman" w:hAnsi="Times New Roman" w:cs="Times New Roman"/>
          <w:szCs w:val="28"/>
        </w:rPr>
        <w:t>ом</w:t>
      </w:r>
      <w:r w:rsidR="008C374E" w:rsidRPr="004D4912">
        <w:rPr>
          <w:rFonts w:ascii="Times New Roman" w:hAnsi="Times New Roman" w:cs="Times New Roman"/>
          <w:szCs w:val="28"/>
        </w:rPr>
        <w:t xml:space="preserve">, </w:t>
      </w:r>
      <w:r w:rsidR="008C374E" w:rsidRPr="004D4912">
        <w:rPr>
          <w:rFonts w:ascii="Times New Roman" w:hAnsi="Times New Roman" w:cs="Times New Roman"/>
          <w:szCs w:val="20"/>
        </w:rPr>
        <w:t>Переч</w:t>
      </w:r>
      <w:r w:rsidR="00BB005B">
        <w:rPr>
          <w:rFonts w:ascii="Times New Roman" w:hAnsi="Times New Roman" w:cs="Times New Roman"/>
          <w:szCs w:val="20"/>
        </w:rPr>
        <w:t>нем</w:t>
      </w:r>
      <w:r w:rsidR="008C374E" w:rsidRPr="004D4912">
        <w:rPr>
          <w:rFonts w:ascii="Times New Roman" w:hAnsi="Times New Roman" w:cs="Times New Roman"/>
          <w:szCs w:val="20"/>
        </w:rPr>
        <w:t xml:space="preserve"> сведений, составляющих коммерческую тайну, Положение</w:t>
      </w:r>
      <w:r w:rsidR="007245B4">
        <w:rPr>
          <w:rFonts w:ascii="Times New Roman" w:hAnsi="Times New Roman" w:cs="Times New Roman"/>
          <w:szCs w:val="20"/>
        </w:rPr>
        <w:t>м</w:t>
      </w:r>
      <w:r w:rsidR="008C374E" w:rsidRPr="004D4912">
        <w:rPr>
          <w:rFonts w:ascii="Times New Roman" w:hAnsi="Times New Roman" w:cs="Times New Roman"/>
          <w:szCs w:val="20"/>
        </w:rPr>
        <w:t xml:space="preserve"> о коммерческой тайне, </w:t>
      </w:r>
      <w:r w:rsidR="007245B4" w:rsidRPr="004D4912">
        <w:rPr>
          <w:rFonts w:ascii="Times New Roman" w:hAnsi="Times New Roman" w:cs="Times New Roman"/>
          <w:szCs w:val="20"/>
        </w:rPr>
        <w:t>Перечне</w:t>
      </w:r>
      <w:r w:rsidR="007245B4">
        <w:rPr>
          <w:rFonts w:ascii="Times New Roman" w:hAnsi="Times New Roman" w:cs="Times New Roman"/>
          <w:szCs w:val="20"/>
        </w:rPr>
        <w:t>м</w:t>
      </w:r>
      <w:r w:rsidR="008C374E" w:rsidRPr="004D4912">
        <w:rPr>
          <w:rFonts w:ascii="Times New Roman" w:hAnsi="Times New Roman" w:cs="Times New Roman"/>
          <w:szCs w:val="20"/>
        </w:rPr>
        <w:t xml:space="preserve"> мест хранения </w:t>
      </w:r>
      <w:r w:rsidR="007245B4" w:rsidRPr="00D06B59">
        <w:rPr>
          <w:rFonts w:ascii="Times New Roman" w:hAnsi="Times New Roman" w:cs="Times New Roman"/>
          <w:szCs w:val="20"/>
        </w:rPr>
        <w:t>документ</w:t>
      </w:r>
      <w:r w:rsidR="007245B4">
        <w:rPr>
          <w:rFonts w:ascii="Times New Roman" w:hAnsi="Times New Roman" w:cs="Times New Roman"/>
          <w:szCs w:val="20"/>
        </w:rPr>
        <w:t>ов</w:t>
      </w:r>
      <w:r w:rsidR="007245B4" w:rsidRPr="00D06B59">
        <w:rPr>
          <w:rFonts w:ascii="Times New Roman" w:hAnsi="Times New Roman" w:cs="Times New Roman"/>
          <w:szCs w:val="20"/>
        </w:rPr>
        <w:t>, материал</w:t>
      </w:r>
      <w:r w:rsidR="007245B4">
        <w:rPr>
          <w:rFonts w:ascii="Times New Roman" w:hAnsi="Times New Roman" w:cs="Times New Roman"/>
          <w:szCs w:val="20"/>
        </w:rPr>
        <w:t>ов</w:t>
      </w:r>
      <w:r w:rsidR="007245B4" w:rsidRPr="00D06B59">
        <w:rPr>
          <w:rFonts w:ascii="Times New Roman" w:hAnsi="Times New Roman" w:cs="Times New Roman"/>
          <w:szCs w:val="20"/>
        </w:rPr>
        <w:t xml:space="preserve"> и сведени</w:t>
      </w:r>
      <w:r w:rsidR="007245B4">
        <w:rPr>
          <w:rFonts w:ascii="Times New Roman" w:hAnsi="Times New Roman" w:cs="Times New Roman"/>
          <w:szCs w:val="20"/>
        </w:rPr>
        <w:t>й</w:t>
      </w:r>
      <w:r w:rsidR="007245B4" w:rsidRPr="00D06B59">
        <w:rPr>
          <w:rFonts w:ascii="Times New Roman" w:hAnsi="Times New Roman" w:cs="Times New Roman"/>
          <w:szCs w:val="20"/>
        </w:rPr>
        <w:t>, содержащи</w:t>
      </w:r>
      <w:r w:rsidR="007245B4">
        <w:rPr>
          <w:rFonts w:ascii="Times New Roman" w:hAnsi="Times New Roman" w:cs="Times New Roman"/>
          <w:szCs w:val="20"/>
        </w:rPr>
        <w:t>х</w:t>
      </w:r>
      <w:r w:rsidR="007245B4" w:rsidRPr="00D06B59">
        <w:rPr>
          <w:rFonts w:ascii="Times New Roman" w:hAnsi="Times New Roman" w:cs="Times New Roman"/>
          <w:szCs w:val="20"/>
        </w:rPr>
        <w:t xml:space="preserve"> коммерческую тайну</w:t>
      </w:r>
      <w:r w:rsidR="00EF63B1">
        <w:rPr>
          <w:rFonts w:ascii="Times New Roman" w:hAnsi="Times New Roman" w:cs="Times New Roman"/>
          <w:szCs w:val="20"/>
        </w:rPr>
        <w:t>,</w:t>
      </w:r>
      <w:r w:rsidR="007245B4" w:rsidRPr="004D4912">
        <w:rPr>
          <w:rFonts w:ascii="Times New Roman" w:hAnsi="Times New Roman" w:cs="Times New Roman"/>
          <w:szCs w:val="20"/>
        </w:rPr>
        <w:t xml:space="preserve"> </w:t>
      </w:r>
      <w:r w:rsidR="008C374E" w:rsidRPr="004D4912">
        <w:rPr>
          <w:rFonts w:ascii="Times New Roman" w:hAnsi="Times New Roman" w:cs="Times New Roman"/>
          <w:szCs w:val="20"/>
        </w:rPr>
        <w:t>и мест ознакомления с ними.</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Заключить со всеми работниками Общества соглашение о неразглашении информации, составляющей коммерческую тайну ООО «</w:t>
      </w:r>
      <w:r w:rsidR="000D096A">
        <w:rPr>
          <w:rFonts w:ascii="Times New Roman" w:hAnsi="Times New Roman" w:cs="Times New Roman"/>
          <w:szCs w:val="20"/>
        </w:rPr>
        <w:t>_Компания_</w:t>
      </w:r>
      <w:r w:rsidRPr="004D4912">
        <w:rPr>
          <w:rFonts w:ascii="Times New Roman" w:hAnsi="Times New Roman" w:cs="Times New Roman"/>
          <w:szCs w:val="20"/>
        </w:rPr>
        <w:t>».</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 xml:space="preserve">Допускать работников к исполнению своих трудовых обязанностей только после ознакомления их с Положением о коммерческой тайне, Перечнем сведений, составляющих коммерческую тайну, приказом о </w:t>
      </w:r>
      <w:r w:rsidRPr="004D4912">
        <w:rPr>
          <w:rFonts w:ascii="Times New Roman" w:hAnsi="Times New Roman" w:cs="Times New Roman"/>
          <w:szCs w:val="28"/>
        </w:rPr>
        <w:t xml:space="preserve">допуске сотрудников к обработке сведений, содержащих коммерческую тайну, а также </w:t>
      </w:r>
      <w:r w:rsidRPr="004D4912">
        <w:rPr>
          <w:rFonts w:ascii="Times New Roman" w:hAnsi="Times New Roman" w:cs="Times New Roman"/>
          <w:szCs w:val="20"/>
        </w:rPr>
        <w:t>заключения с ними соглашения о неразглашении информации, составляющей коммерческую тайну.</w:t>
      </w:r>
    </w:p>
    <w:p w:rsidR="008C374E" w:rsidRPr="004D4912"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 xml:space="preserve">Контроль за ведением журнала </w:t>
      </w:r>
      <w:r w:rsidRPr="004D4912">
        <w:rPr>
          <w:rFonts w:ascii="Times New Roman" w:hAnsi="Times New Roman" w:cs="Times New Roman"/>
          <w:bCs/>
          <w:szCs w:val="16"/>
        </w:rPr>
        <w:t>учёта передачи сведений, составляющих коммерческую тайну, возложить на _________________________________.</w:t>
      </w:r>
    </w:p>
    <w:p w:rsidR="008C374E" w:rsidRDefault="008C374E" w:rsidP="008C374E">
      <w:pPr>
        <w:numPr>
          <w:ilvl w:val="0"/>
          <w:numId w:val="25"/>
        </w:numPr>
        <w:tabs>
          <w:tab w:val="num" w:pos="1080"/>
        </w:tabs>
        <w:snapToGrid w:val="0"/>
        <w:spacing w:after="0" w:line="276" w:lineRule="auto"/>
        <w:ind w:left="0" w:right="-1" w:firstLine="426"/>
        <w:jc w:val="both"/>
        <w:rPr>
          <w:rFonts w:ascii="Times New Roman" w:hAnsi="Times New Roman" w:cs="Times New Roman"/>
          <w:szCs w:val="20"/>
        </w:rPr>
      </w:pPr>
      <w:r w:rsidRPr="004D4912">
        <w:rPr>
          <w:rFonts w:ascii="Times New Roman" w:hAnsi="Times New Roman" w:cs="Times New Roman"/>
          <w:szCs w:val="20"/>
        </w:rPr>
        <w:t>Контроль за исполнением настоящего приказа оставляю за собой.</w:t>
      </w:r>
      <w:r w:rsidR="004D4912" w:rsidRPr="004D4912">
        <w:rPr>
          <w:rFonts w:ascii="Times New Roman" w:hAnsi="Times New Roman" w:cs="Times New Roman"/>
          <w:szCs w:val="20"/>
        </w:rPr>
        <w:br/>
      </w:r>
    </w:p>
    <w:p w:rsidR="004D4912" w:rsidRPr="004D4912" w:rsidRDefault="004D4912" w:rsidP="004D4912">
      <w:pPr>
        <w:snapToGrid w:val="0"/>
        <w:spacing w:after="0" w:line="276" w:lineRule="auto"/>
        <w:ind w:right="-1"/>
        <w:jc w:val="both"/>
        <w:rPr>
          <w:rFonts w:ascii="Times New Roman" w:hAnsi="Times New Roman" w:cs="Times New Roman"/>
          <w:szCs w:val="20"/>
        </w:rPr>
      </w:pPr>
    </w:p>
    <w:tbl>
      <w:tblPr>
        <w:tblW w:w="0" w:type="auto"/>
        <w:tblLook w:val="04A0" w:firstRow="1" w:lastRow="0" w:firstColumn="1" w:lastColumn="0" w:noHBand="0" w:noVBand="1"/>
      </w:tblPr>
      <w:tblGrid>
        <w:gridCol w:w="2729"/>
        <w:gridCol w:w="2440"/>
        <w:gridCol w:w="5035"/>
      </w:tblGrid>
      <w:tr w:rsidR="008C374E" w:rsidRPr="004D4912" w:rsidTr="004D4912">
        <w:tc>
          <w:tcPr>
            <w:tcW w:w="2729" w:type="dxa"/>
            <w:shd w:val="clear" w:color="auto" w:fill="auto"/>
          </w:tcPr>
          <w:p w:rsidR="008C374E" w:rsidRPr="004D4912" w:rsidRDefault="008C374E" w:rsidP="00414ACB">
            <w:pPr>
              <w:spacing w:line="276" w:lineRule="auto"/>
              <w:rPr>
                <w:rFonts w:ascii="Times New Roman" w:eastAsia="Calibri" w:hAnsi="Times New Roman" w:cs="Times New Roman"/>
                <w:szCs w:val="28"/>
                <w:lang w:val="en-US" w:eastAsia="ar-SA"/>
              </w:rPr>
            </w:pPr>
            <w:r w:rsidRPr="004D4912">
              <w:rPr>
                <w:rFonts w:ascii="Times New Roman" w:eastAsia="Calibri" w:hAnsi="Times New Roman" w:cs="Times New Roman"/>
                <w:szCs w:val="28"/>
                <w:lang w:eastAsia="ar-SA"/>
              </w:rPr>
              <w:t>Директор</w:t>
            </w:r>
          </w:p>
        </w:tc>
        <w:tc>
          <w:tcPr>
            <w:tcW w:w="2440" w:type="dxa"/>
            <w:shd w:val="clear" w:color="auto" w:fill="auto"/>
          </w:tcPr>
          <w:p w:rsidR="008C374E" w:rsidRPr="004D4912" w:rsidRDefault="008C374E" w:rsidP="00414ACB">
            <w:pPr>
              <w:spacing w:line="276" w:lineRule="auto"/>
              <w:rPr>
                <w:rFonts w:ascii="Times New Roman" w:eastAsia="Calibri" w:hAnsi="Times New Roman" w:cs="Times New Roman"/>
                <w:szCs w:val="28"/>
                <w:lang w:val="en-US" w:eastAsia="ar-SA"/>
              </w:rPr>
            </w:pPr>
          </w:p>
        </w:tc>
        <w:tc>
          <w:tcPr>
            <w:tcW w:w="5035" w:type="dxa"/>
            <w:shd w:val="clear" w:color="auto" w:fill="auto"/>
          </w:tcPr>
          <w:p w:rsidR="008C374E" w:rsidRPr="004D4912" w:rsidRDefault="008C374E" w:rsidP="004D4912">
            <w:pPr>
              <w:spacing w:line="276" w:lineRule="auto"/>
              <w:rPr>
                <w:rFonts w:ascii="Times New Roman" w:eastAsia="Calibri" w:hAnsi="Times New Roman" w:cs="Times New Roman"/>
                <w:szCs w:val="28"/>
                <w:lang w:val="en-US" w:eastAsia="ar-SA"/>
              </w:rPr>
            </w:pPr>
            <w:r w:rsidRPr="004D4912">
              <w:rPr>
                <w:rFonts w:ascii="Times New Roman" w:eastAsia="Calibri" w:hAnsi="Times New Roman" w:cs="Times New Roman"/>
                <w:bCs/>
                <w:szCs w:val="28"/>
                <w:lang w:eastAsia="ar-SA"/>
              </w:rPr>
              <w:t>___________</w:t>
            </w:r>
            <w:r w:rsidR="004D4912" w:rsidRPr="004D4912">
              <w:rPr>
                <w:rFonts w:ascii="Times New Roman" w:eastAsia="Calibri" w:hAnsi="Times New Roman" w:cs="Times New Roman"/>
                <w:bCs/>
                <w:szCs w:val="28"/>
                <w:lang w:eastAsia="ar-SA"/>
              </w:rPr>
              <w:t>____/</w:t>
            </w:r>
            <w:r w:rsidRPr="004D4912">
              <w:rPr>
                <w:rFonts w:ascii="Times New Roman" w:eastAsia="Calibri" w:hAnsi="Times New Roman" w:cs="Times New Roman"/>
                <w:bCs/>
                <w:szCs w:val="28"/>
                <w:lang w:eastAsia="ar-SA"/>
              </w:rPr>
              <w:t>__________________</w:t>
            </w:r>
            <w:r w:rsidR="004D4912" w:rsidRPr="004D4912">
              <w:rPr>
                <w:rFonts w:ascii="Times New Roman" w:eastAsia="Calibri" w:hAnsi="Times New Roman" w:cs="Times New Roman"/>
                <w:bCs/>
                <w:szCs w:val="28"/>
                <w:lang w:eastAsia="ar-SA"/>
              </w:rPr>
              <w:t>/</w:t>
            </w:r>
          </w:p>
        </w:tc>
      </w:tr>
    </w:tbl>
    <w:p w:rsidR="00C67E7B" w:rsidRDefault="00C67E7B" w:rsidP="004D4912">
      <w:pPr>
        <w:rPr>
          <w:rFonts w:ascii="Times New Roman" w:hAnsi="Times New Roman" w:cs="Times New Roman"/>
          <w:lang w:eastAsia="ru-RU"/>
        </w:rPr>
        <w:sectPr w:rsidR="00C67E7B" w:rsidSect="004D4912">
          <w:pgSz w:w="11906" w:h="16838"/>
          <w:pgMar w:top="1134" w:right="851" w:bottom="851" w:left="851" w:header="709" w:footer="709" w:gutter="0"/>
          <w:cols w:space="708"/>
          <w:docGrid w:linePitch="381"/>
        </w:sectPr>
      </w:pPr>
    </w:p>
    <w:p w:rsidR="00414ACB" w:rsidRDefault="00414ACB" w:rsidP="00C67E7B">
      <w:pPr>
        <w:spacing w:after="20" w:line="240" w:lineRule="auto"/>
        <w:ind w:left="283" w:right="-140"/>
        <w:jc w:val="right"/>
        <w:rPr>
          <w:rFonts w:ascii="Times New Roman" w:eastAsia="Times New Roman" w:hAnsi="Times New Roman"/>
          <w:b/>
          <w:szCs w:val="28"/>
          <w:lang w:eastAsia="ru-RU"/>
        </w:rPr>
      </w:pPr>
      <w:bookmarkStart w:id="42" w:name="Приложение10"/>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10. План </w:t>
      </w:r>
      <w:r w:rsidRPr="00414ACB">
        <w:rPr>
          <w:rFonts w:ascii="Times New Roman" w:hAnsi="Times New Roman" w:cs="Times New Roman"/>
          <w:sz w:val="24"/>
          <w:szCs w:val="24"/>
        </w:rPr>
        <w:t>мероприятий по введению режима</w:t>
      </w:r>
      <w:r>
        <w:rPr>
          <w:rFonts w:ascii="Times New Roman" w:hAnsi="Times New Roman" w:cs="Times New Roman"/>
          <w:sz w:val="24"/>
          <w:szCs w:val="24"/>
        </w:rPr>
        <w:t xml:space="preserve"> КТ</w:t>
      </w:r>
      <w:bookmarkEnd w:id="42"/>
      <w:r>
        <w:rPr>
          <w:rFonts w:ascii="Times New Roman" w:hAnsi="Times New Roman" w:cs="Times New Roman"/>
          <w:sz w:val="24"/>
          <w:szCs w:val="24"/>
        </w:rPr>
        <w:t>.</w:t>
      </w:r>
    </w:p>
    <w:p w:rsidR="00C67E7B" w:rsidRPr="00B22602" w:rsidRDefault="00C67E7B" w:rsidP="00C67E7B">
      <w:pPr>
        <w:spacing w:after="20" w:line="240" w:lineRule="auto"/>
        <w:ind w:left="283" w:right="-140"/>
        <w:jc w:val="right"/>
        <w:rPr>
          <w:rFonts w:ascii="Times New Roman" w:eastAsia="Times New Roman" w:hAnsi="Times New Roman"/>
          <w:b/>
          <w:szCs w:val="28"/>
          <w:lang w:eastAsia="ru-RU"/>
        </w:rPr>
      </w:pPr>
      <w:r w:rsidRPr="00B22602">
        <w:rPr>
          <w:rFonts w:ascii="Times New Roman" w:eastAsia="Times New Roman" w:hAnsi="Times New Roman"/>
          <w:b/>
          <w:szCs w:val="28"/>
          <w:lang w:eastAsia="ru-RU"/>
        </w:rPr>
        <w:t>УТВЕРЖДАЮ</w:t>
      </w:r>
    </w:p>
    <w:p w:rsidR="00C67E7B" w:rsidRPr="00B22602" w:rsidRDefault="00C67E7B" w:rsidP="00C67E7B">
      <w:pPr>
        <w:spacing w:after="20" w:line="240" w:lineRule="auto"/>
        <w:ind w:left="283" w:right="-140"/>
        <w:jc w:val="right"/>
        <w:rPr>
          <w:rFonts w:ascii="Times New Roman" w:eastAsia="Times New Roman" w:hAnsi="Times New Roman"/>
          <w:szCs w:val="28"/>
          <w:lang w:eastAsia="ru-RU"/>
        </w:rPr>
      </w:pPr>
      <w:r>
        <w:rPr>
          <w:rFonts w:ascii="Times New Roman" w:eastAsia="Times New Roman" w:hAnsi="Times New Roman"/>
          <w:szCs w:val="28"/>
          <w:lang w:eastAsia="ru-RU"/>
        </w:rPr>
        <w:t>Д</w:t>
      </w:r>
      <w:r w:rsidRPr="00B22602">
        <w:rPr>
          <w:rFonts w:ascii="Times New Roman" w:eastAsia="Times New Roman" w:hAnsi="Times New Roman"/>
          <w:szCs w:val="28"/>
          <w:lang w:eastAsia="ru-RU"/>
        </w:rPr>
        <w:t xml:space="preserve">иректор </w:t>
      </w:r>
    </w:p>
    <w:p w:rsidR="00C67E7B" w:rsidRPr="00B22602" w:rsidRDefault="00C67E7B" w:rsidP="00C67E7B">
      <w:pPr>
        <w:spacing w:after="20" w:line="240" w:lineRule="auto"/>
        <w:ind w:left="283" w:right="-140"/>
        <w:jc w:val="right"/>
        <w:rPr>
          <w:rFonts w:ascii="Times New Roman" w:eastAsia="Times New Roman" w:hAnsi="Times New Roman"/>
          <w:b/>
          <w:szCs w:val="28"/>
          <w:lang w:eastAsia="ru-RU"/>
        </w:rPr>
      </w:pPr>
      <w:r w:rsidRPr="00B22602">
        <w:rPr>
          <w:rFonts w:ascii="Times New Roman" w:eastAsia="Times New Roman" w:hAnsi="Times New Roman"/>
          <w:szCs w:val="28"/>
          <w:lang w:eastAsia="ru-RU"/>
        </w:rPr>
        <w:t>ООО «</w:t>
      </w:r>
      <w:r w:rsidR="000D096A">
        <w:rPr>
          <w:rFonts w:ascii="Times New Roman" w:eastAsia="Times New Roman" w:hAnsi="Times New Roman"/>
          <w:szCs w:val="28"/>
          <w:lang w:eastAsia="ru-RU"/>
        </w:rPr>
        <w:t>_Компания_</w:t>
      </w:r>
      <w:r w:rsidRPr="00B22602">
        <w:rPr>
          <w:rFonts w:ascii="Times New Roman" w:eastAsia="Times New Roman" w:hAnsi="Times New Roman"/>
          <w:szCs w:val="28"/>
          <w:lang w:eastAsia="ru-RU"/>
        </w:rPr>
        <w:t>»</w:t>
      </w:r>
    </w:p>
    <w:p w:rsidR="00C67E7B" w:rsidRPr="00B22602" w:rsidRDefault="00C67E7B" w:rsidP="00C67E7B">
      <w:pPr>
        <w:spacing w:after="20" w:line="240" w:lineRule="auto"/>
        <w:ind w:left="283" w:right="-140"/>
        <w:jc w:val="right"/>
        <w:rPr>
          <w:rFonts w:ascii="Times New Roman" w:eastAsia="Times New Roman" w:hAnsi="Times New Roman"/>
          <w:szCs w:val="28"/>
          <w:lang w:eastAsia="ru-RU"/>
        </w:rPr>
      </w:pPr>
      <w:r>
        <w:rPr>
          <w:rFonts w:ascii="Times New Roman" w:eastAsia="Times New Roman" w:hAnsi="Times New Roman"/>
          <w:szCs w:val="28"/>
          <w:lang w:eastAsia="ru-RU"/>
        </w:rPr>
        <w:t>____________</w:t>
      </w:r>
      <w:r w:rsidRPr="00B22602">
        <w:rPr>
          <w:rFonts w:ascii="Times New Roman" w:eastAsia="Times New Roman" w:hAnsi="Times New Roman"/>
          <w:szCs w:val="28"/>
          <w:lang w:eastAsia="ru-RU"/>
        </w:rPr>
        <w:t>_  </w:t>
      </w:r>
      <w:r>
        <w:rPr>
          <w:rFonts w:ascii="Times New Roman" w:eastAsia="Times New Roman" w:hAnsi="Times New Roman"/>
          <w:szCs w:val="28"/>
          <w:lang w:eastAsia="ru-RU"/>
        </w:rPr>
        <w:t>___________</w:t>
      </w:r>
    </w:p>
    <w:p w:rsidR="00C67E7B" w:rsidRPr="007C326C" w:rsidRDefault="00C67E7B" w:rsidP="00C67E7B">
      <w:pPr>
        <w:spacing w:after="20" w:line="240" w:lineRule="auto"/>
        <w:ind w:right="-172"/>
        <w:jc w:val="right"/>
        <w:rPr>
          <w:rFonts w:ascii="Times New Roman" w:eastAsia="Times New Roman" w:hAnsi="Times New Roman"/>
          <w:b/>
          <w:color w:val="000000"/>
          <w:szCs w:val="28"/>
          <w:lang w:eastAsia="ru-RU"/>
        </w:rPr>
      </w:pPr>
      <w:r>
        <w:rPr>
          <w:rFonts w:ascii="Times New Roman" w:eastAsia="Times New Roman" w:hAnsi="Times New Roman"/>
          <w:szCs w:val="28"/>
          <w:lang w:eastAsia="ru-RU"/>
        </w:rPr>
        <w:t xml:space="preserve">             «__</w:t>
      </w:r>
      <w:r w:rsidRPr="00B22602">
        <w:rPr>
          <w:rFonts w:ascii="Times New Roman" w:eastAsia="Times New Roman" w:hAnsi="Times New Roman"/>
          <w:szCs w:val="28"/>
          <w:lang w:eastAsia="ru-RU"/>
        </w:rPr>
        <w:t xml:space="preserve">» </w:t>
      </w:r>
      <w:r>
        <w:rPr>
          <w:rFonts w:ascii="Times New Roman" w:eastAsia="Times New Roman" w:hAnsi="Times New Roman"/>
          <w:szCs w:val="28"/>
          <w:lang w:eastAsia="ru-RU"/>
        </w:rPr>
        <w:t>____________</w:t>
      </w:r>
      <w:r w:rsidRPr="00B22602">
        <w:rPr>
          <w:rFonts w:ascii="Times New Roman" w:eastAsia="Times New Roman" w:hAnsi="Times New Roman"/>
          <w:szCs w:val="28"/>
          <w:lang w:eastAsia="ru-RU"/>
        </w:rPr>
        <w:t xml:space="preserve"> </w:t>
      </w:r>
      <w:r>
        <w:rPr>
          <w:rFonts w:ascii="Times New Roman" w:eastAsia="Times New Roman" w:hAnsi="Times New Roman"/>
          <w:szCs w:val="28"/>
          <w:lang w:eastAsia="ru-RU"/>
        </w:rPr>
        <w:t>20__</w:t>
      </w:r>
      <w:r w:rsidRPr="00B22602">
        <w:rPr>
          <w:rFonts w:ascii="Times New Roman" w:eastAsia="Times New Roman" w:hAnsi="Times New Roman"/>
          <w:szCs w:val="28"/>
          <w:lang w:eastAsia="ru-RU"/>
        </w:rPr>
        <w:t xml:space="preserve"> года</w:t>
      </w:r>
    </w:p>
    <w:p w:rsidR="00C67E7B" w:rsidRPr="007C326C" w:rsidRDefault="00C67E7B" w:rsidP="00C67E7B">
      <w:pPr>
        <w:spacing w:after="0" w:line="240" w:lineRule="auto"/>
        <w:rPr>
          <w:rFonts w:ascii="Times New Roman" w:eastAsia="Times New Roman" w:hAnsi="Times New Roman"/>
          <w:b/>
          <w:color w:val="000000"/>
          <w:szCs w:val="28"/>
          <w:lang w:eastAsia="ru-RU"/>
        </w:rPr>
      </w:pPr>
    </w:p>
    <w:p w:rsidR="00C67E7B" w:rsidRDefault="00C67E7B" w:rsidP="00C67E7B">
      <w:pPr>
        <w:spacing w:after="0" w:line="240" w:lineRule="auto"/>
        <w:jc w:val="center"/>
        <w:outlineLvl w:val="0"/>
        <w:rPr>
          <w:rFonts w:ascii="Times New Roman" w:eastAsia="Times New Roman" w:hAnsi="Times New Roman"/>
          <w:b/>
          <w:color w:val="000000"/>
          <w:sz w:val="40"/>
          <w:szCs w:val="40"/>
          <w:lang w:eastAsia="ru-RU"/>
        </w:rPr>
      </w:pPr>
    </w:p>
    <w:p w:rsidR="00C67E7B" w:rsidRDefault="00C67E7B" w:rsidP="00C67E7B">
      <w:pPr>
        <w:spacing w:after="0" w:line="240" w:lineRule="auto"/>
        <w:jc w:val="center"/>
        <w:outlineLvl w:val="0"/>
        <w:rPr>
          <w:rFonts w:ascii="Times New Roman" w:eastAsia="Times New Roman" w:hAnsi="Times New Roman"/>
          <w:b/>
          <w:color w:val="000000"/>
          <w:sz w:val="40"/>
          <w:szCs w:val="40"/>
          <w:lang w:eastAsia="ru-RU"/>
        </w:rPr>
      </w:pPr>
    </w:p>
    <w:p w:rsidR="00C67E7B" w:rsidRDefault="009B7371" w:rsidP="00C67E7B">
      <w:pPr>
        <w:spacing w:after="0" w:line="240" w:lineRule="auto"/>
        <w:jc w:val="center"/>
        <w:outlineLvl w:val="0"/>
        <w:rPr>
          <w:rFonts w:ascii="Times New Roman" w:eastAsia="Times New Roman" w:hAnsi="Times New Roman"/>
          <w:b/>
          <w:color w:val="000000"/>
          <w:sz w:val="40"/>
          <w:szCs w:val="40"/>
          <w:lang w:eastAsia="ru-RU"/>
        </w:rPr>
      </w:pPr>
      <w:r>
        <w:rPr>
          <w:rFonts w:ascii="Times New Roman" w:eastAsia="Times New Roman" w:hAnsi="Times New Roman"/>
          <w:b/>
          <w:color w:val="000000"/>
          <w:sz w:val="40"/>
          <w:szCs w:val="40"/>
          <w:lang w:eastAsia="ru-RU"/>
        </w:rPr>
        <w:t>ПЛАН</w:t>
      </w:r>
    </w:p>
    <w:p w:rsidR="00414ACB" w:rsidRDefault="00C67E7B" w:rsidP="00C67E7B">
      <w:pPr>
        <w:spacing w:after="0" w:line="240" w:lineRule="auto"/>
        <w:jc w:val="center"/>
        <w:outlineLvl w:val="0"/>
        <w:rPr>
          <w:rFonts w:ascii="Times New Roman" w:eastAsia="Times New Roman" w:hAnsi="Times New Roman"/>
          <w:color w:val="000000"/>
          <w:szCs w:val="28"/>
          <w:lang w:eastAsia="ru-RU"/>
        </w:rPr>
      </w:pPr>
      <w:bookmarkStart w:id="43" w:name="_Hlk504405227"/>
      <w:r w:rsidRPr="007C326C">
        <w:rPr>
          <w:rFonts w:ascii="Times New Roman" w:eastAsia="Times New Roman" w:hAnsi="Times New Roman"/>
          <w:color w:val="000000"/>
          <w:szCs w:val="28"/>
          <w:lang w:eastAsia="ru-RU"/>
        </w:rPr>
        <w:t xml:space="preserve">мероприятий по </w:t>
      </w:r>
      <w:r>
        <w:rPr>
          <w:rFonts w:ascii="Times New Roman" w:eastAsia="Times New Roman" w:hAnsi="Times New Roman"/>
          <w:color w:val="000000"/>
          <w:szCs w:val="28"/>
          <w:lang w:eastAsia="ru-RU"/>
        </w:rPr>
        <w:t>введению</w:t>
      </w:r>
      <w:r w:rsidRPr="00BF6E47">
        <w:rPr>
          <w:rFonts w:ascii="Times New Roman" w:eastAsia="Times New Roman" w:hAnsi="Times New Roman"/>
          <w:color w:val="000000"/>
          <w:szCs w:val="28"/>
          <w:lang w:eastAsia="ru-RU"/>
        </w:rPr>
        <w:t xml:space="preserve"> </w:t>
      </w:r>
      <w:r>
        <w:rPr>
          <w:rFonts w:ascii="Times New Roman" w:eastAsia="Times New Roman" w:hAnsi="Times New Roman"/>
          <w:color w:val="000000"/>
          <w:szCs w:val="28"/>
          <w:lang w:eastAsia="ru-RU"/>
        </w:rPr>
        <w:t xml:space="preserve">режима </w:t>
      </w:r>
      <w:bookmarkEnd w:id="43"/>
      <w:r>
        <w:rPr>
          <w:rFonts w:ascii="Times New Roman" w:eastAsia="Times New Roman" w:hAnsi="Times New Roman"/>
          <w:color w:val="000000"/>
          <w:szCs w:val="28"/>
          <w:lang w:eastAsia="ru-RU"/>
        </w:rPr>
        <w:t xml:space="preserve">коммерческой тайны </w:t>
      </w:r>
    </w:p>
    <w:p w:rsidR="00C67E7B" w:rsidRPr="007C326C" w:rsidRDefault="00C67E7B" w:rsidP="00C67E7B">
      <w:pPr>
        <w:spacing w:after="0" w:line="240" w:lineRule="auto"/>
        <w:jc w:val="center"/>
        <w:outlineLvl w:val="0"/>
        <w:rPr>
          <w:rFonts w:ascii="Times New Roman" w:hAnsi="Times New Roman"/>
          <w:b/>
          <w:szCs w:val="28"/>
        </w:rPr>
      </w:pPr>
      <w:r>
        <w:rPr>
          <w:rFonts w:ascii="Times New Roman" w:eastAsia="Times New Roman" w:hAnsi="Times New Roman"/>
          <w:color w:val="000000"/>
          <w:szCs w:val="28"/>
          <w:lang w:eastAsia="ru-RU"/>
        </w:rPr>
        <w:t>в ООО «</w:t>
      </w:r>
      <w:r w:rsidR="000D096A">
        <w:rPr>
          <w:rFonts w:ascii="Times New Roman" w:eastAsia="Times New Roman" w:hAnsi="Times New Roman"/>
          <w:color w:val="000000"/>
          <w:szCs w:val="28"/>
          <w:lang w:eastAsia="ru-RU"/>
        </w:rPr>
        <w:t>_Компания_</w:t>
      </w:r>
      <w:r>
        <w:rPr>
          <w:rFonts w:ascii="Times New Roman" w:eastAsia="Times New Roman" w:hAnsi="Times New Roman"/>
          <w:color w:val="000000"/>
          <w:szCs w:val="28"/>
          <w:lang w:eastAsia="ru-RU"/>
        </w:rPr>
        <w:t>»</w:t>
      </w:r>
    </w:p>
    <w:p w:rsidR="00C67E7B" w:rsidRPr="007C326C" w:rsidRDefault="00C67E7B" w:rsidP="00C67E7B">
      <w:pPr>
        <w:spacing w:after="0" w:line="240" w:lineRule="auto"/>
        <w:jc w:val="center"/>
        <w:outlineLvl w:val="0"/>
        <w:rPr>
          <w:rFonts w:ascii="Times New Roman" w:hAnsi="Times New Roman"/>
          <w:b/>
          <w:szCs w:val="28"/>
        </w:rPr>
      </w:pPr>
      <w:r w:rsidRPr="007C326C">
        <w:rPr>
          <w:rFonts w:ascii="Times New Roman" w:hAnsi="Times New Roman"/>
          <w:b/>
          <w:szCs w:val="28"/>
        </w:rPr>
        <w:br w:type="page"/>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954"/>
        <w:gridCol w:w="4252"/>
        <w:gridCol w:w="1531"/>
        <w:gridCol w:w="2409"/>
      </w:tblGrid>
      <w:tr w:rsidR="00C67E7B" w:rsidRPr="002167AB" w:rsidTr="00D54F9F">
        <w:tc>
          <w:tcPr>
            <w:tcW w:w="562" w:type="dxa"/>
            <w:shd w:val="clear" w:color="auto" w:fill="auto"/>
          </w:tcPr>
          <w:p w:rsidR="00C67E7B" w:rsidRPr="00686487" w:rsidRDefault="00C67E7B" w:rsidP="00414ACB">
            <w:pPr>
              <w:spacing w:after="0" w:line="240" w:lineRule="auto"/>
              <w:jc w:val="center"/>
              <w:rPr>
                <w:rFonts w:ascii="Times New Roman" w:hAnsi="Times New Roman"/>
                <w:sz w:val="24"/>
                <w:szCs w:val="24"/>
              </w:rPr>
            </w:pPr>
            <w:r w:rsidRPr="00686487">
              <w:rPr>
                <w:rFonts w:ascii="Times New Roman" w:hAnsi="Times New Roman"/>
                <w:sz w:val="24"/>
                <w:szCs w:val="24"/>
              </w:rPr>
              <w:lastRenderedPageBreak/>
              <w:t>№ п/п</w:t>
            </w:r>
          </w:p>
        </w:tc>
        <w:tc>
          <w:tcPr>
            <w:tcW w:w="5954" w:type="dxa"/>
            <w:shd w:val="clear" w:color="auto" w:fill="auto"/>
          </w:tcPr>
          <w:p w:rsidR="00C67E7B" w:rsidRPr="00414ACB" w:rsidRDefault="00C67E7B" w:rsidP="00414ACB">
            <w:pPr>
              <w:spacing w:after="0" w:line="240" w:lineRule="auto"/>
              <w:jc w:val="center"/>
              <w:rPr>
                <w:rFonts w:ascii="Times New Roman" w:hAnsi="Times New Roman"/>
                <w:sz w:val="24"/>
                <w:szCs w:val="24"/>
              </w:rPr>
            </w:pPr>
            <w:r w:rsidRPr="00414ACB">
              <w:rPr>
                <w:rFonts w:ascii="Times New Roman" w:hAnsi="Times New Roman"/>
                <w:sz w:val="24"/>
                <w:szCs w:val="24"/>
              </w:rPr>
              <w:t>Наименование мероприятия</w:t>
            </w:r>
          </w:p>
        </w:tc>
        <w:tc>
          <w:tcPr>
            <w:tcW w:w="4252" w:type="dxa"/>
            <w:shd w:val="clear" w:color="auto" w:fill="auto"/>
          </w:tcPr>
          <w:p w:rsidR="00C67E7B" w:rsidRPr="00414ACB" w:rsidRDefault="00C67E7B" w:rsidP="00414ACB">
            <w:pPr>
              <w:spacing w:after="0" w:line="240" w:lineRule="auto"/>
              <w:jc w:val="center"/>
              <w:rPr>
                <w:rFonts w:ascii="Times New Roman" w:hAnsi="Times New Roman"/>
                <w:sz w:val="24"/>
                <w:szCs w:val="24"/>
              </w:rPr>
            </w:pPr>
            <w:r w:rsidRPr="00414ACB">
              <w:rPr>
                <w:rFonts w:ascii="Times New Roman" w:hAnsi="Times New Roman"/>
                <w:sz w:val="24"/>
                <w:szCs w:val="24"/>
              </w:rPr>
              <w:t>Срок выполнения</w:t>
            </w:r>
          </w:p>
        </w:tc>
        <w:tc>
          <w:tcPr>
            <w:tcW w:w="1531" w:type="dxa"/>
            <w:shd w:val="clear" w:color="auto" w:fill="auto"/>
          </w:tcPr>
          <w:p w:rsidR="00C67E7B" w:rsidRPr="00414ACB" w:rsidRDefault="00C67E7B" w:rsidP="00414ACB">
            <w:pPr>
              <w:spacing w:after="0" w:line="240" w:lineRule="auto"/>
              <w:jc w:val="center"/>
              <w:rPr>
                <w:rFonts w:ascii="Times New Roman" w:hAnsi="Times New Roman"/>
                <w:sz w:val="24"/>
                <w:szCs w:val="24"/>
              </w:rPr>
            </w:pPr>
            <w:r w:rsidRPr="00414ACB">
              <w:rPr>
                <w:rFonts w:ascii="Times New Roman" w:hAnsi="Times New Roman"/>
                <w:sz w:val="24"/>
                <w:szCs w:val="24"/>
              </w:rPr>
              <w:t>Ответственный за выполнение</w:t>
            </w:r>
          </w:p>
        </w:tc>
        <w:tc>
          <w:tcPr>
            <w:tcW w:w="2409" w:type="dxa"/>
            <w:shd w:val="clear" w:color="auto" w:fill="auto"/>
          </w:tcPr>
          <w:p w:rsidR="00C67E7B" w:rsidRPr="00414ACB" w:rsidRDefault="00C67E7B" w:rsidP="00414ACB">
            <w:pPr>
              <w:spacing w:after="0" w:line="240" w:lineRule="auto"/>
              <w:jc w:val="center"/>
              <w:rPr>
                <w:rFonts w:ascii="Times New Roman" w:hAnsi="Times New Roman"/>
                <w:sz w:val="24"/>
                <w:szCs w:val="24"/>
              </w:rPr>
            </w:pPr>
            <w:r w:rsidRPr="00414ACB">
              <w:rPr>
                <w:rFonts w:ascii="Times New Roman" w:hAnsi="Times New Roman"/>
                <w:sz w:val="24"/>
                <w:szCs w:val="24"/>
              </w:rPr>
              <w:t>Используемый шаблон</w:t>
            </w:r>
          </w:p>
        </w:tc>
      </w:tr>
      <w:tr w:rsidR="00C67E7B" w:rsidRPr="002167AB" w:rsidTr="00D54F9F">
        <w:tc>
          <w:tcPr>
            <w:tcW w:w="562" w:type="dxa"/>
            <w:shd w:val="clear" w:color="auto" w:fill="auto"/>
          </w:tcPr>
          <w:p w:rsidR="00C67E7B" w:rsidRPr="002167AB" w:rsidRDefault="00C67E7B" w:rsidP="00414ACB">
            <w:pPr>
              <w:spacing w:after="0" w:line="240" w:lineRule="auto"/>
              <w:jc w:val="center"/>
              <w:rPr>
                <w:rFonts w:ascii="Times New Roman" w:hAnsi="Times New Roman"/>
                <w:szCs w:val="28"/>
              </w:rPr>
            </w:pPr>
            <w:r w:rsidRPr="002167AB">
              <w:rPr>
                <w:rFonts w:ascii="Times New Roman" w:hAnsi="Times New Roman"/>
                <w:szCs w:val="28"/>
              </w:rPr>
              <w:t>1</w:t>
            </w:r>
          </w:p>
        </w:tc>
        <w:tc>
          <w:tcPr>
            <w:tcW w:w="5954" w:type="dxa"/>
            <w:shd w:val="clear" w:color="auto" w:fill="auto"/>
          </w:tcPr>
          <w:p w:rsidR="00C67E7B" w:rsidRPr="002167AB" w:rsidRDefault="00C67E7B" w:rsidP="00414ACB">
            <w:pPr>
              <w:spacing w:after="0" w:line="240" w:lineRule="auto"/>
              <w:jc w:val="center"/>
              <w:rPr>
                <w:rFonts w:ascii="Times New Roman" w:hAnsi="Times New Roman"/>
                <w:szCs w:val="28"/>
              </w:rPr>
            </w:pPr>
            <w:r w:rsidRPr="002167AB">
              <w:rPr>
                <w:rFonts w:ascii="Times New Roman" w:hAnsi="Times New Roman"/>
                <w:szCs w:val="28"/>
              </w:rPr>
              <w:t>2</w:t>
            </w:r>
          </w:p>
        </w:tc>
        <w:tc>
          <w:tcPr>
            <w:tcW w:w="4252" w:type="dxa"/>
            <w:shd w:val="clear" w:color="auto" w:fill="auto"/>
          </w:tcPr>
          <w:p w:rsidR="00C67E7B" w:rsidRPr="002167AB" w:rsidRDefault="00C67E7B" w:rsidP="00414ACB">
            <w:pPr>
              <w:spacing w:after="0" w:line="240" w:lineRule="auto"/>
              <w:jc w:val="center"/>
              <w:rPr>
                <w:rFonts w:ascii="Times New Roman" w:hAnsi="Times New Roman"/>
                <w:szCs w:val="28"/>
              </w:rPr>
            </w:pPr>
            <w:r w:rsidRPr="002167AB">
              <w:rPr>
                <w:rFonts w:ascii="Times New Roman" w:hAnsi="Times New Roman"/>
                <w:szCs w:val="28"/>
              </w:rPr>
              <w:t>3</w:t>
            </w:r>
          </w:p>
        </w:tc>
        <w:tc>
          <w:tcPr>
            <w:tcW w:w="1531" w:type="dxa"/>
            <w:shd w:val="clear" w:color="auto" w:fill="auto"/>
          </w:tcPr>
          <w:p w:rsidR="00C67E7B" w:rsidRPr="002167AB" w:rsidRDefault="00C67E7B" w:rsidP="00414ACB">
            <w:pPr>
              <w:spacing w:after="0" w:line="240" w:lineRule="auto"/>
              <w:jc w:val="center"/>
              <w:rPr>
                <w:rFonts w:ascii="Times New Roman" w:hAnsi="Times New Roman"/>
                <w:szCs w:val="28"/>
              </w:rPr>
            </w:pPr>
            <w:r w:rsidRPr="002167AB">
              <w:rPr>
                <w:rFonts w:ascii="Times New Roman" w:hAnsi="Times New Roman"/>
                <w:szCs w:val="28"/>
              </w:rPr>
              <w:t>4</w:t>
            </w:r>
          </w:p>
        </w:tc>
        <w:tc>
          <w:tcPr>
            <w:tcW w:w="2409" w:type="dxa"/>
            <w:shd w:val="clear" w:color="auto" w:fill="auto"/>
          </w:tcPr>
          <w:p w:rsidR="00C67E7B" w:rsidRPr="002167AB" w:rsidRDefault="00C67E7B" w:rsidP="00414ACB">
            <w:pPr>
              <w:spacing w:after="0" w:line="240" w:lineRule="auto"/>
              <w:jc w:val="center"/>
              <w:rPr>
                <w:rFonts w:ascii="Times New Roman" w:hAnsi="Times New Roman"/>
                <w:szCs w:val="28"/>
              </w:rPr>
            </w:pPr>
            <w:r w:rsidRPr="002167AB">
              <w:rPr>
                <w:rFonts w:ascii="Times New Roman" w:hAnsi="Times New Roman"/>
                <w:szCs w:val="28"/>
              </w:rPr>
              <w:t>5</w:t>
            </w:r>
          </w:p>
        </w:tc>
      </w:tr>
      <w:tr w:rsidR="00C67E7B" w:rsidRPr="002167AB" w:rsidTr="00D54F9F">
        <w:trPr>
          <w:trHeight w:val="723"/>
        </w:trPr>
        <w:tc>
          <w:tcPr>
            <w:tcW w:w="562" w:type="dxa"/>
            <w:shd w:val="clear" w:color="auto" w:fill="auto"/>
            <w:vAlign w:val="center"/>
          </w:tcPr>
          <w:p w:rsidR="00C67E7B" w:rsidRPr="000D1E29" w:rsidRDefault="00C67E7B" w:rsidP="00414ACB">
            <w:pPr>
              <w:spacing w:after="0" w:line="240" w:lineRule="auto"/>
              <w:jc w:val="center"/>
              <w:rPr>
                <w:rFonts w:ascii="Times New Roman" w:hAnsi="Times New Roman"/>
                <w:szCs w:val="28"/>
              </w:rPr>
            </w:pPr>
            <w:r>
              <w:rPr>
                <w:rFonts w:ascii="Times New Roman" w:hAnsi="Times New Roman"/>
                <w:szCs w:val="28"/>
              </w:rPr>
              <w:t>1</w:t>
            </w:r>
          </w:p>
        </w:tc>
        <w:tc>
          <w:tcPr>
            <w:tcW w:w="5954" w:type="dxa"/>
            <w:shd w:val="clear" w:color="auto" w:fill="auto"/>
            <w:vAlign w:val="center"/>
          </w:tcPr>
          <w:p w:rsidR="00C67E7B" w:rsidRPr="002167AB" w:rsidRDefault="00C67E7B" w:rsidP="00414ACB">
            <w:pPr>
              <w:spacing w:after="0" w:line="240" w:lineRule="auto"/>
              <w:rPr>
                <w:rFonts w:ascii="Times New Roman" w:hAnsi="Times New Roman"/>
                <w:szCs w:val="28"/>
              </w:rPr>
            </w:pPr>
            <w:r>
              <w:rPr>
                <w:rFonts w:ascii="Times New Roman" w:hAnsi="Times New Roman"/>
                <w:szCs w:val="28"/>
              </w:rPr>
              <w:t>Классификация и утверждение перечня сведений, составляющих коммерческую тайну</w:t>
            </w:r>
          </w:p>
        </w:tc>
        <w:tc>
          <w:tcPr>
            <w:tcW w:w="4252" w:type="dxa"/>
            <w:shd w:val="clear" w:color="auto" w:fill="auto"/>
            <w:vAlign w:val="center"/>
          </w:tcPr>
          <w:p w:rsidR="00C67E7B" w:rsidRPr="002167AB" w:rsidRDefault="00C67E7B" w:rsidP="00414ACB">
            <w:pPr>
              <w:spacing w:after="0" w:line="240" w:lineRule="auto"/>
              <w:rPr>
                <w:rFonts w:ascii="Times New Roman" w:hAnsi="Times New Roman"/>
                <w:szCs w:val="28"/>
              </w:rPr>
            </w:pPr>
            <w:r>
              <w:rPr>
                <w:rFonts w:ascii="Times New Roman" w:hAnsi="Times New Roman"/>
                <w:szCs w:val="28"/>
              </w:rPr>
              <w:t>(</w:t>
            </w:r>
            <w:r w:rsidR="00686487">
              <w:rPr>
                <w:rFonts w:ascii="Times New Roman" w:hAnsi="Times New Roman"/>
                <w:szCs w:val="28"/>
              </w:rPr>
              <w:t>укажите срок до</w:t>
            </w:r>
            <w:r>
              <w:rPr>
                <w:rFonts w:ascii="Times New Roman" w:hAnsi="Times New Roman"/>
                <w:szCs w:val="28"/>
              </w:rPr>
              <w:t xml:space="preserve"> даты введения режима КТ)</w:t>
            </w:r>
          </w:p>
        </w:tc>
        <w:tc>
          <w:tcPr>
            <w:tcW w:w="1531" w:type="dxa"/>
            <w:shd w:val="clear" w:color="auto" w:fill="auto"/>
            <w:vAlign w:val="center"/>
          </w:tcPr>
          <w:p w:rsidR="00C67E7B" w:rsidRPr="002167AB" w:rsidRDefault="00C67E7B" w:rsidP="00414ACB">
            <w:pPr>
              <w:spacing w:after="0" w:line="240" w:lineRule="auto"/>
              <w:jc w:val="center"/>
              <w:rPr>
                <w:rFonts w:ascii="Times New Roman" w:hAnsi="Times New Roman"/>
                <w:szCs w:val="28"/>
              </w:rPr>
            </w:pPr>
          </w:p>
        </w:tc>
        <w:tc>
          <w:tcPr>
            <w:tcW w:w="2409" w:type="dxa"/>
            <w:shd w:val="clear" w:color="auto" w:fill="auto"/>
            <w:vAlign w:val="center"/>
          </w:tcPr>
          <w:p w:rsidR="00C67E7B" w:rsidRPr="007F3DB5" w:rsidRDefault="00C67E7B" w:rsidP="00414ACB">
            <w:pPr>
              <w:spacing w:after="0" w:line="240" w:lineRule="auto"/>
              <w:jc w:val="both"/>
              <w:rPr>
                <w:rFonts w:ascii="Times New Roman" w:hAnsi="Times New Roman"/>
                <w:szCs w:val="28"/>
              </w:rPr>
            </w:pPr>
            <w:r>
              <w:rPr>
                <w:rFonts w:ascii="Times New Roman" w:hAnsi="Times New Roman"/>
                <w:szCs w:val="28"/>
              </w:rPr>
              <w:t>П</w:t>
            </w:r>
            <w:r w:rsidRPr="00C67E7B">
              <w:rPr>
                <w:rFonts w:ascii="Times New Roman" w:hAnsi="Times New Roman"/>
                <w:szCs w:val="28"/>
              </w:rPr>
              <w:t xml:space="preserve">еречень сведений, составляющих </w:t>
            </w:r>
            <w:r>
              <w:rPr>
                <w:rFonts w:ascii="Times New Roman" w:hAnsi="Times New Roman"/>
                <w:szCs w:val="28"/>
              </w:rPr>
              <w:t>КТ</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2</w:t>
            </w:r>
          </w:p>
        </w:tc>
        <w:tc>
          <w:tcPr>
            <w:tcW w:w="5954" w:type="dxa"/>
            <w:shd w:val="clear" w:color="auto" w:fill="auto"/>
            <w:vAlign w:val="center"/>
          </w:tcPr>
          <w:p w:rsidR="00686487" w:rsidRDefault="00686487" w:rsidP="00686487">
            <w:pPr>
              <w:spacing w:after="0" w:line="240" w:lineRule="auto"/>
              <w:rPr>
                <w:rFonts w:ascii="Times New Roman" w:hAnsi="Times New Roman"/>
                <w:szCs w:val="28"/>
              </w:rPr>
            </w:pPr>
          </w:p>
          <w:p w:rsidR="00686487" w:rsidRDefault="00686487" w:rsidP="00686487">
            <w:pPr>
              <w:spacing w:after="0" w:line="240" w:lineRule="auto"/>
              <w:rPr>
                <w:rFonts w:ascii="Times New Roman" w:hAnsi="Times New Roman"/>
                <w:szCs w:val="28"/>
              </w:rPr>
            </w:pPr>
            <w:r>
              <w:rPr>
                <w:rFonts w:ascii="Times New Roman" w:hAnsi="Times New Roman"/>
                <w:szCs w:val="28"/>
              </w:rPr>
              <w:t>Разработка положения о коммерческой тайне</w:t>
            </w:r>
          </w:p>
          <w:p w:rsidR="00686487" w:rsidRPr="00DE2C26" w:rsidRDefault="00686487" w:rsidP="00686487">
            <w:pPr>
              <w:spacing w:after="0" w:line="240" w:lineRule="auto"/>
              <w:rPr>
                <w:rFonts w:ascii="Times New Roman" w:hAnsi="Times New Roman"/>
                <w:szCs w:val="28"/>
              </w:rPr>
            </w:pP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2167AB" w:rsidRDefault="00686487" w:rsidP="00686487">
            <w:pPr>
              <w:spacing w:after="0" w:line="240" w:lineRule="auto"/>
              <w:jc w:val="both"/>
              <w:rPr>
                <w:rFonts w:ascii="Times New Roman" w:hAnsi="Times New Roman"/>
                <w:szCs w:val="28"/>
              </w:rPr>
            </w:pPr>
            <w:r w:rsidRPr="00C67E7B">
              <w:rPr>
                <w:rFonts w:ascii="Times New Roman" w:hAnsi="Times New Roman"/>
                <w:szCs w:val="28"/>
              </w:rPr>
              <w:t xml:space="preserve">Положение о </w:t>
            </w:r>
            <w:r>
              <w:rPr>
                <w:rFonts w:ascii="Times New Roman" w:hAnsi="Times New Roman"/>
                <w:szCs w:val="28"/>
              </w:rPr>
              <w:t>КТ</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3</w:t>
            </w:r>
          </w:p>
        </w:tc>
        <w:tc>
          <w:tcPr>
            <w:tcW w:w="5954" w:type="dxa"/>
            <w:shd w:val="clear" w:color="auto" w:fill="auto"/>
            <w:vAlign w:val="center"/>
          </w:tcPr>
          <w:p w:rsidR="00686487" w:rsidRDefault="00686487" w:rsidP="00686487">
            <w:pPr>
              <w:spacing w:after="0" w:line="240" w:lineRule="auto"/>
              <w:rPr>
                <w:rFonts w:ascii="Times New Roman" w:hAnsi="Times New Roman"/>
                <w:szCs w:val="28"/>
              </w:rPr>
            </w:pPr>
            <w:r>
              <w:rPr>
                <w:rFonts w:ascii="Times New Roman" w:hAnsi="Times New Roman"/>
                <w:szCs w:val="28"/>
              </w:rPr>
              <w:t xml:space="preserve">Принятие </w:t>
            </w:r>
            <w:r w:rsidRPr="00921B0D">
              <w:rPr>
                <w:rFonts w:ascii="Times New Roman" w:hAnsi="Times New Roman"/>
                <w:szCs w:val="28"/>
              </w:rPr>
              <w:t>приказ</w:t>
            </w:r>
            <w:r>
              <w:rPr>
                <w:rFonts w:ascii="Times New Roman" w:hAnsi="Times New Roman"/>
                <w:szCs w:val="28"/>
              </w:rPr>
              <w:t>а</w:t>
            </w:r>
            <w:r w:rsidRPr="00921B0D">
              <w:rPr>
                <w:rFonts w:ascii="Times New Roman" w:hAnsi="Times New Roman"/>
                <w:szCs w:val="28"/>
              </w:rPr>
              <w:t xml:space="preserve"> о допуске работников к обработке сведений, содержащих коммерческую тайну</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C95009" w:rsidRDefault="00686487" w:rsidP="00686487">
            <w:pPr>
              <w:spacing w:after="0" w:line="240" w:lineRule="auto"/>
              <w:jc w:val="both"/>
              <w:rPr>
                <w:rFonts w:ascii="Times New Roman" w:hAnsi="Times New Roman"/>
                <w:szCs w:val="28"/>
              </w:rPr>
            </w:pPr>
            <w:r w:rsidRPr="00C67E7B">
              <w:rPr>
                <w:rFonts w:ascii="Times New Roman" w:hAnsi="Times New Roman"/>
                <w:szCs w:val="28"/>
              </w:rPr>
              <w:t xml:space="preserve">Приказ о допуске работников к обработке сведений, содержащих </w:t>
            </w:r>
            <w:r>
              <w:rPr>
                <w:rFonts w:ascii="Times New Roman" w:hAnsi="Times New Roman"/>
                <w:szCs w:val="28"/>
              </w:rPr>
              <w:t>КТ</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4</w:t>
            </w:r>
          </w:p>
        </w:tc>
        <w:tc>
          <w:tcPr>
            <w:tcW w:w="5954" w:type="dxa"/>
            <w:shd w:val="clear" w:color="auto" w:fill="auto"/>
            <w:vAlign w:val="center"/>
          </w:tcPr>
          <w:p w:rsidR="00686487" w:rsidRDefault="00686487" w:rsidP="00686487">
            <w:pPr>
              <w:spacing w:after="0" w:line="240" w:lineRule="auto"/>
              <w:rPr>
                <w:rFonts w:ascii="Times New Roman" w:hAnsi="Times New Roman"/>
                <w:szCs w:val="28"/>
              </w:rPr>
            </w:pPr>
            <w:r>
              <w:rPr>
                <w:rFonts w:ascii="Times New Roman" w:hAnsi="Times New Roman"/>
                <w:szCs w:val="28"/>
              </w:rPr>
              <w:t xml:space="preserve">Подготовка мест хранения </w:t>
            </w:r>
            <w:r w:rsidR="007245B4" w:rsidRPr="00D06B59">
              <w:rPr>
                <w:rFonts w:ascii="Times New Roman" w:hAnsi="Times New Roman" w:cs="Times New Roman"/>
                <w:szCs w:val="20"/>
              </w:rPr>
              <w:t>документ</w:t>
            </w:r>
            <w:r w:rsidR="007245B4">
              <w:rPr>
                <w:rFonts w:ascii="Times New Roman" w:hAnsi="Times New Roman" w:cs="Times New Roman"/>
                <w:szCs w:val="20"/>
              </w:rPr>
              <w:t>ов</w:t>
            </w:r>
            <w:r w:rsidR="007245B4" w:rsidRPr="00D06B59">
              <w:rPr>
                <w:rFonts w:ascii="Times New Roman" w:hAnsi="Times New Roman" w:cs="Times New Roman"/>
                <w:szCs w:val="20"/>
              </w:rPr>
              <w:t>, материал</w:t>
            </w:r>
            <w:r w:rsidR="007245B4">
              <w:rPr>
                <w:rFonts w:ascii="Times New Roman" w:hAnsi="Times New Roman" w:cs="Times New Roman"/>
                <w:szCs w:val="20"/>
              </w:rPr>
              <w:t>ов</w:t>
            </w:r>
            <w:r w:rsidR="007245B4" w:rsidRPr="00D06B59">
              <w:rPr>
                <w:rFonts w:ascii="Times New Roman" w:hAnsi="Times New Roman" w:cs="Times New Roman"/>
                <w:szCs w:val="20"/>
              </w:rPr>
              <w:t xml:space="preserve"> и сведени</w:t>
            </w:r>
            <w:r w:rsidR="007245B4">
              <w:rPr>
                <w:rFonts w:ascii="Times New Roman" w:hAnsi="Times New Roman" w:cs="Times New Roman"/>
                <w:szCs w:val="20"/>
              </w:rPr>
              <w:t>й</w:t>
            </w:r>
            <w:r w:rsidR="007245B4" w:rsidRPr="00D06B59">
              <w:rPr>
                <w:rFonts w:ascii="Times New Roman" w:hAnsi="Times New Roman" w:cs="Times New Roman"/>
                <w:szCs w:val="20"/>
              </w:rPr>
              <w:t>, содержащи</w:t>
            </w:r>
            <w:r w:rsidR="007245B4">
              <w:rPr>
                <w:rFonts w:ascii="Times New Roman" w:hAnsi="Times New Roman" w:cs="Times New Roman"/>
                <w:szCs w:val="20"/>
              </w:rPr>
              <w:t>х</w:t>
            </w:r>
            <w:r w:rsidR="007245B4" w:rsidRPr="00D06B59">
              <w:rPr>
                <w:rFonts w:ascii="Times New Roman" w:hAnsi="Times New Roman" w:cs="Times New Roman"/>
                <w:szCs w:val="20"/>
              </w:rPr>
              <w:t xml:space="preserve"> коммерческую тайну</w:t>
            </w:r>
            <w:r w:rsidR="00EF63B1">
              <w:rPr>
                <w:rFonts w:ascii="Times New Roman" w:hAnsi="Times New Roman" w:cs="Times New Roman"/>
                <w:szCs w:val="20"/>
              </w:rPr>
              <w:t>,</w:t>
            </w:r>
            <w:r>
              <w:rPr>
                <w:rFonts w:ascii="Times New Roman" w:hAnsi="Times New Roman"/>
                <w:szCs w:val="28"/>
              </w:rPr>
              <w:t xml:space="preserve"> и мест</w:t>
            </w:r>
            <w:r w:rsidRPr="00921B0D">
              <w:rPr>
                <w:rFonts w:ascii="Times New Roman" w:hAnsi="Times New Roman"/>
                <w:szCs w:val="28"/>
              </w:rPr>
              <w:t xml:space="preserve"> ознакомления с </w:t>
            </w:r>
            <w:r>
              <w:rPr>
                <w:rFonts w:ascii="Times New Roman" w:hAnsi="Times New Roman"/>
                <w:szCs w:val="28"/>
              </w:rPr>
              <w:t>ними</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921B0D" w:rsidRDefault="00686487" w:rsidP="00686487">
            <w:pPr>
              <w:spacing w:after="0" w:line="240" w:lineRule="auto"/>
              <w:jc w:val="both"/>
              <w:rPr>
                <w:rFonts w:ascii="Times New Roman" w:hAnsi="Times New Roman"/>
                <w:szCs w:val="28"/>
              </w:rPr>
            </w:pPr>
            <w:r w:rsidRPr="00C67E7B">
              <w:rPr>
                <w:rFonts w:ascii="Times New Roman" w:hAnsi="Times New Roman"/>
                <w:szCs w:val="28"/>
              </w:rPr>
              <w:t xml:space="preserve">Приказ о назначении мест хранения </w:t>
            </w:r>
            <w:r w:rsidR="007245B4" w:rsidRPr="00D06B59">
              <w:rPr>
                <w:rFonts w:ascii="Times New Roman" w:hAnsi="Times New Roman" w:cs="Times New Roman"/>
                <w:szCs w:val="20"/>
              </w:rPr>
              <w:t>документ</w:t>
            </w:r>
            <w:r w:rsidR="007245B4">
              <w:rPr>
                <w:rFonts w:ascii="Times New Roman" w:hAnsi="Times New Roman" w:cs="Times New Roman"/>
                <w:szCs w:val="20"/>
              </w:rPr>
              <w:t>ов</w:t>
            </w:r>
            <w:r w:rsidR="007245B4" w:rsidRPr="00D06B59">
              <w:rPr>
                <w:rFonts w:ascii="Times New Roman" w:hAnsi="Times New Roman" w:cs="Times New Roman"/>
                <w:szCs w:val="20"/>
              </w:rPr>
              <w:t>, материал</w:t>
            </w:r>
            <w:r w:rsidR="007245B4">
              <w:rPr>
                <w:rFonts w:ascii="Times New Roman" w:hAnsi="Times New Roman" w:cs="Times New Roman"/>
                <w:szCs w:val="20"/>
              </w:rPr>
              <w:t>ов</w:t>
            </w:r>
            <w:r w:rsidR="007245B4" w:rsidRPr="00D06B59">
              <w:rPr>
                <w:rFonts w:ascii="Times New Roman" w:hAnsi="Times New Roman" w:cs="Times New Roman"/>
                <w:szCs w:val="20"/>
              </w:rPr>
              <w:t xml:space="preserve"> и сведени</w:t>
            </w:r>
            <w:r w:rsidR="007245B4">
              <w:rPr>
                <w:rFonts w:ascii="Times New Roman" w:hAnsi="Times New Roman" w:cs="Times New Roman"/>
                <w:szCs w:val="20"/>
              </w:rPr>
              <w:t>й</w:t>
            </w:r>
            <w:r w:rsidR="007245B4" w:rsidRPr="00D06B59">
              <w:rPr>
                <w:rFonts w:ascii="Times New Roman" w:hAnsi="Times New Roman" w:cs="Times New Roman"/>
                <w:szCs w:val="20"/>
              </w:rPr>
              <w:t>, содержащи</w:t>
            </w:r>
            <w:r w:rsidR="007245B4">
              <w:rPr>
                <w:rFonts w:ascii="Times New Roman" w:hAnsi="Times New Roman" w:cs="Times New Roman"/>
                <w:szCs w:val="20"/>
              </w:rPr>
              <w:t>х</w:t>
            </w:r>
            <w:r w:rsidR="007245B4" w:rsidRPr="00D06B59">
              <w:rPr>
                <w:rFonts w:ascii="Times New Roman" w:hAnsi="Times New Roman" w:cs="Times New Roman"/>
                <w:szCs w:val="20"/>
              </w:rPr>
              <w:t xml:space="preserve"> коммерческую тайну</w:t>
            </w:r>
            <w:r w:rsidR="00EF63B1">
              <w:rPr>
                <w:rFonts w:ascii="Times New Roman" w:hAnsi="Times New Roman" w:cs="Times New Roman"/>
                <w:szCs w:val="20"/>
              </w:rPr>
              <w:t>,</w:t>
            </w:r>
            <w:r w:rsidRPr="00C67E7B">
              <w:rPr>
                <w:rFonts w:ascii="Times New Roman" w:hAnsi="Times New Roman"/>
                <w:szCs w:val="28"/>
              </w:rPr>
              <w:t xml:space="preserve"> и мест ознакомления с ними</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5</w:t>
            </w:r>
          </w:p>
        </w:tc>
        <w:tc>
          <w:tcPr>
            <w:tcW w:w="5954" w:type="dxa"/>
            <w:shd w:val="clear" w:color="auto" w:fill="auto"/>
            <w:vAlign w:val="center"/>
          </w:tcPr>
          <w:p w:rsidR="00686487" w:rsidRDefault="00686487" w:rsidP="00686487">
            <w:pPr>
              <w:spacing w:after="0" w:line="240" w:lineRule="auto"/>
              <w:rPr>
                <w:rFonts w:ascii="Times New Roman" w:hAnsi="Times New Roman"/>
                <w:szCs w:val="28"/>
              </w:rPr>
            </w:pPr>
            <w:r>
              <w:rPr>
                <w:rFonts w:ascii="Times New Roman" w:hAnsi="Times New Roman"/>
                <w:szCs w:val="28"/>
              </w:rPr>
              <w:t>Маркировка носителей конфиденциальной информации</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2167AB" w:rsidRDefault="00686487" w:rsidP="00686487">
            <w:pPr>
              <w:spacing w:after="0" w:line="240" w:lineRule="auto"/>
              <w:jc w:val="both"/>
              <w:rPr>
                <w:rFonts w:ascii="Times New Roman" w:hAnsi="Times New Roman"/>
                <w:szCs w:val="28"/>
              </w:rPr>
            </w:pPr>
            <w:r w:rsidRPr="00C95009">
              <w:rPr>
                <w:rFonts w:ascii="Times New Roman" w:hAnsi="Times New Roman"/>
                <w:szCs w:val="28"/>
              </w:rPr>
              <w:t>Грифы</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lastRenderedPageBreak/>
              <w:t>6</w:t>
            </w:r>
          </w:p>
        </w:tc>
        <w:tc>
          <w:tcPr>
            <w:tcW w:w="5954" w:type="dxa"/>
            <w:shd w:val="clear" w:color="auto" w:fill="auto"/>
            <w:vAlign w:val="center"/>
          </w:tcPr>
          <w:p w:rsidR="00686487" w:rsidRPr="00DE2C26" w:rsidRDefault="00686487" w:rsidP="00686487">
            <w:pPr>
              <w:spacing w:after="0" w:line="240" w:lineRule="auto"/>
              <w:rPr>
                <w:rFonts w:ascii="Times New Roman" w:hAnsi="Times New Roman"/>
                <w:szCs w:val="28"/>
              </w:rPr>
            </w:pPr>
            <w:r>
              <w:rPr>
                <w:rFonts w:ascii="Times New Roman" w:hAnsi="Times New Roman"/>
                <w:szCs w:val="28"/>
              </w:rPr>
              <w:t xml:space="preserve">Заключение с сотрудниками </w:t>
            </w:r>
            <w:r w:rsidRPr="00575866">
              <w:rPr>
                <w:rFonts w:ascii="Times New Roman" w:hAnsi="Times New Roman"/>
                <w:szCs w:val="28"/>
              </w:rPr>
              <w:t>соглашени</w:t>
            </w:r>
            <w:r>
              <w:rPr>
                <w:rFonts w:ascii="Times New Roman" w:hAnsi="Times New Roman"/>
                <w:szCs w:val="28"/>
              </w:rPr>
              <w:t>й</w:t>
            </w:r>
            <w:r w:rsidRPr="00575866">
              <w:rPr>
                <w:rFonts w:ascii="Times New Roman" w:hAnsi="Times New Roman"/>
                <w:szCs w:val="28"/>
              </w:rPr>
              <w:t xml:space="preserve"> о неразглашении коммерческой тайны</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2167AB" w:rsidRDefault="00686487" w:rsidP="00686487">
            <w:pPr>
              <w:spacing w:after="0" w:line="240" w:lineRule="auto"/>
              <w:jc w:val="both"/>
              <w:rPr>
                <w:rFonts w:ascii="Times New Roman" w:hAnsi="Times New Roman"/>
                <w:szCs w:val="28"/>
              </w:rPr>
            </w:pPr>
            <w:r>
              <w:rPr>
                <w:rFonts w:ascii="Times New Roman" w:hAnsi="Times New Roman"/>
                <w:szCs w:val="28"/>
              </w:rPr>
              <w:t>Соглашение</w:t>
            </w:r>
            <w:r w:rsidR="007245B4">
              <w:rPr>
                <w:rFonts w:ascii="Times New Roman" w:hAnsi="Times New Roman"/>
                <w:szCs w:val="28"/>
              </w:rPr>
              <w:t xml:space="preserve"> </w:t>
            </w:r>
            <w:r>
              <w:rPr>
                <w:rFonts w:ascii="Times New Roman" w:hAnsi="Times New Roman"/>
                <w:szCs w:val="28"/>
              </w:rPr>
              <w:t>о</w:t>
            </w:r>
            <w:r w:rsidR="007245B4">
              <w:rPr>
                <w:rFonts w:ascii="Times New Roman" w:hAnsi="Times New Roman"/>
                <w:szCs w:val="28"/>
              </w:rPr>
              <w:t xml:space="preserve"> </w:t>
            </w:r>
            <w:r>
              <w:rPr>
                <w:rFonts w:ascii="Times New Roman" w:hAnsi="Times New Roman"/>
                <w:szCs w:val="28"/>
              </w:rPr>
              <w:t>неразглашении КТ</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7</w:t>
            </w:r>
          </w:p>
        </w:tc>
        <w:tc>
          <w:tcPr>
            <w:tcW w:w="5954" w:type="dxa"/>
            <w:shd w:val="clear" w:color="auto" w:fill="auto"/>
            <w:vAlign w:val="center"/>
          </w:tcPr>
          <w:p w:rsidR="00686487" w:rsidRPr="004010C7" w:rsidRDefault="00686487" w:rsidP="00686487">
            <w:pPr>
              <w:spacing w:after="0" w:line="240" w:lineRule="auto"/>
              <w:rPr>
                <w:rFonts w:ascii="Times New Roman" w:hAnsi="Times New Roman"/>
                <w:szCs w:val="28"/>
              </w:rPr>
            </w:pPr>
            <w:r>
              <w:rPr>
                <w:rFonts w:ascii="Times New Roman" w:hAnsi="Times New Roman"/>
                <w:szCs w:val="28"/>
              </w:rPr>
              <w:t>Внесение в договоры с контрагентами положений об ответственности за разглашение коммерческой тайны</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2167AB" w:rsidRDefault="00686487" w:rsidP="00686487">
            <w:pPr>
              <w:spacing w:after="0" w:line="240" w:lineRule="auto"/>
              <w:jc w:val="both"/>
              <w:rPr>
                <w:rFonts w:ascii="Times New Roman" w:hAnsi="Times New Roman"/>
                <w:szCs w:val="28"/>
              </w:rPr>
            </w:pPr>
            <w:r w:rsidRPr="00C67E7B">
              <w:rPr>
                <w:rFonts w:ascii="Times New Roman" w:hAnsi="Times New Roman"/>
                <w:szCs w:val="28"/>
              </w:rPr>
              <w:t>Фрагмент Договора с контрагентом</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8</w:t>
            </w:r>
          </w:p>
        </w:tc>
        <w:tc>
          <w:tcPr>
            <w:tcW w:w="5954" w:type="dxa"/>
            <w:shd w:val="clear" w:color="auto" w:fill="auto"/>
            <w:vAlign w:val="center"/>
          </w:tcPr>
          <w:p w:rsidR="00686487" w:rsidRDefault="00686487" w:rsidP="00686487">
            <w:pPr>
              <w:spacing w:after="0" w:line="240" w:lineRule="auto"/>
              <w:rPr>
                <w:rFonts w:ascii="Times New Roman" w:hAnsi="Times New Roman"/>
                <w:szCs w:val="28"/>
              </w:rPr>
            </w:pPr>
            <w:r>
              <w:rPr>
                <w:rFonts w:ascii="Times New Roman" w:hAnsi="Times New Roman"/>
                <w:szCs w:val="28"/>
              </w:rPr>
              <w:t xml:space="preserve">Создание журнала учёта </w:t>
            </w:r>
            <w:r w:rsidRPr="003C78D4">
              <w:rPr>
                <w:rFonts w:ascii="Times New Roman" w:hAnsi="Times New Roman"/>
                <w:szCs w:val="28"/>
              </w:rPr>
              <w:t>передачи сведений, составляющих коммерческую тайну</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Default="00686487" w:rsidP="00686487">
            <w:pPr>
              <w:spacing w:after="0" w:line="240" w:lineRule="auto"/>
              <w:jc w:val="both"/>
              <w:rPr>
                <w:rFonts w:ascii="Times New Roman" w:hAnsi="Times New Roman"/>
                <w:szCs w:val="28"/>
              </w:rPr>
            </w:pPr>
            <w:r w:rsidRPr="00C67E7B">
              <w:rPr>
                <w:rFonts w:ascii="Times New Roman" w:eastAsia="Times New Roman" w:hAnsi="Times New Roman"/>
                <w:bCs/>
                <w:szCs w:val="28"/>
              </w:rPr>
              <w:t>Журнал учёта передачи сведений, составляющих</w:t>
            </w:r>
            <w:r>
              <w:rPr>
                <w:rFonts w:ascii="Times New Roman" w:eastAsia="Times New Roman" w:hAnsi="Times New Roman"/>
                <w:bCs/>
                <w:szCs w:val="28"/>
              </w:rPr>
              <w:t xml:space="preserve"> КТ</w:t>
            </w:r>
          </w:p>
        </w:tc>
      </w:tr>
      <w:tr w:rsidR="00686487" w:rsidRPr="002167AB" w:rsidTr="00D54F9F">
        <w:tc>
          <w:tcPr>
            <w:tcW w:w="562" w:type="dxa"/>
            <w:shd w:val="clear" w:color="auto" w:fill="auto"/>
            <w:vAlign w:val="center"/>
          </w:tcPr>
          <w:p w:rsidR="00686487" w:rsidRPr="00F842CC" w:rsidRDefault="00686487" w:rsidP="00686487">
            <w:pPr>
              <w:spacing w:after="0" w:line="240" w:lineRule="auto"/>
              <w:jc w:val="center"/>
              <w:rPr>
                <w:rFonts w:ascii="Times New Roman" w:hAnsi="Times New Roman"/>
                <w:szCs w:val="28"/>
              </w:rPr>
            </w:pPr>
            <w:r>
              <w:rPr>
                <w:rFonts w:ascii="Times New Roman" w:hAnsi="Times New Roman"/>
                <w:szCs w:val="28"/>
              </w:rPr>
              <w:t>9</w:t>
            </w:r>
          </w:p>
        </w:tc>
        <w:tc>
          <w:tcPr>
            <w:tcW w:w="5954" w:type="dxa"/>
            <w:shd w:val="clear" w:color="auto" w:fill="auto"/>
            <w:vAlign w:val="center"/>
          </w:tcPr>
          <w:p w:rsidR="00686487" w:rsidRPr="004010C7" w:rsidRDefault="00686487" w:rsidP="00686487">
            <w:pPr>
              <w:spacing w:after="0" w:line="240" w:lineRule="auto"/>
              <w:rPr>
                <w:rFonts w:ascii="Times New Roman" w:hAnsi="Times New Roman"/>
                <w:szCs w:val="28"/>
              </w:rPr>
            </w:pPr>
            <w:r>
              <w:rPr>
                <w:rFonts w:ascii="Times New Roman" w:hAnsi="Times New Roman"/>
                <w:szCs w:val="28"/>
              </w:rPr>
              <w:t xml:space="preserve">Принятие приказа о </w:t>
            </w:r>
            <w:r w:rsidRPr="007030AD">
              <w:rPr>
                <w:rFonts w:ascii="Times New Roman" w:hAnsi="Times New Roman"/>
                <w:szCs w:val="28"/>
              </w:rPr>
              <w:t>введении режима коммерческой тайны</w:t>
            </w:r>
          </w:p>
        </w:tc>
        <w:tc>
          <w:tcPr>
            <w:tcW w:w="4252" w:type="dxa"/>
            <w:shd w:val="clear" w:color="auto" w:fill="auto"/>
            <w:vAlign w:val="center"/>
          </w:tcPr>
          <w:p w:rsidR="00686487" w:rsidRPr="002167AB" w:rsidRDefault="00686487" w:rsidP="00686487">
            <w:pPr>
              <w:spacing w:after="0" w:line="240" w:lineRule="auto"/>
              <w:rPr>
                <w:rFonts w:ascii="Times New Roman" w:hAnsi="Times New Roman"/>
                <w:szCs w:val="28"/>
              </w:rPr>
            </w:pPr>
            <w:r>
              <w:rPr>
                <w:rFonts w:ascii="Times New Roman" w:hAnsi="Times New Roman"/>
                <w:szCs w:val="28"/>
              </w:rPr>
              <w:t>(укажите срок до даты введения режима КТ)</w:t>
            </w:r>
          </w:p>
        </w:tc>
        <w:tc>
          <w:tcPr>
            <w:tcW w:w="1531" w:type="dxa"/>
            <w:shd w:val="clear" w:color="auto" w:fill="auto"/>
            <w:vAlign w:val="center"/>
          </w:tcPr>
          <w:p w:rsidR="00686487" w:rsidRPr="002167AB" w:rsidRDefault="00686487" w:rsidP="00686487">
            <w:pPr>
              <w:spacing w:after="0" w:line="240" w:lineRule="auto"/>
              <w:jc w:val="center"/>
              <w:rPr>
                <w:rFonts w:ascii="Times New Roman" w:hAnsi="Times New Roman"/>
                <w:szCs w:val="28"/>
              </w:rPr>
            </w:pPr>
          </w:p>
        </w:tc>
        <w:tc>
          <w:tcPr>
            <w:tcW w:w="2409" w:type="dxa"/>
            <w:shd w:val="clear" w:color="auto" w:fill="auto"/>
            <w:vAlign w:val="center"/>
          </w:tcPr>
          <w:p w:rsidR="00686487" w:rsidRPr="002167AB" w:rsidRDefault="00686487" w:rsidP="00686487">
            <w:pPr>
              <w:spacing w:after="0" w:line="240" w:lineRule="auto"/>
              <w:jc w:val="both"/>
              <w:rPr>
                <w:rFonts w:ascii="Times New Roman" w:eastAsia="Times New Roman" w:hAnsi="Times New Roman"/>
                <w:bCs/>
                <w:szCs w:val="28"/>
              </w:rPr>
            </w:pPr>
            <w:r w:rsidRPr="00C67E7B">
              <w:rPr>
                <w:rFonts w:ascii="Times New Roman" w:eastAsia="Times New Roman" w:hAnsi="Times New Roman"/>
                <w:bCs/>
                <w:szCs w:val="28"/>
              </w:rPr>
              <w:t>Приказ</w:t>
            </w:r>
            <w:r>
              <w:rPr>
                <w:rFonts w:ascii="Times New Roman" w:eastAsia="Times New Roman" w:hAnsi="Times New Roman"/>
                <w:bCs/>
                <w:szCs w:val="28"/>
              </w:rPr>
              <w:t xml:space="preserve"> </w:t>
            </w:r>
            <w:r w:rsidR="00414ACB">
              <w:rPr>
                <w:rFonts w:ascii="Times New Roman" w:eastAsia="Times New Roman" w:hAnsi="Times New Roman"/>
                <w:bCs/>
                <w:szCs w:val="28"/>
              </w:rPr>
              <w:t xml:space="preserve">о </w:t>
            </w:r>
            <w:r w:rsidRPr="00C67E7B">
              <w:rPr>
                <w:rFonts w:ascii="Times New Roman" w:eastAsia="Times New Roman" w:hAnsi="Times New Roman"/>
                <w:bCs/>
                <w:szCs w:val="28"/>
              </w:rPr>
              <w:t>введении режима</w:t>
            </w:r>
            <w:r>
              <w:rPr>
                <w:rFonts w:ascii="Times New Roman" w:eastAsia="Times New Roman" w:hAnsi="Times New Roman"/>
                <w:bCs/>
                <w:szCs w:val="28"/>
              </w:rPr>
              <w:t xml:space="preserve"> КТ</w:t>
            </w:r>
          </w:p>
        </w:tc>
      </w:tr>
      <w:tr w:rsidR="00C67E7B" w:rsidRPr="002167AB" w:rsidTr="00D54F9F">
        <w:tc>
          <w:tcPr>
            <w:tcW w:w="562" w:type="dxa"/>
            <w:shd w:val="clear" w:color="auto" w:fill="auto"/>
            <w:vAlign w:val="center"/>
          </w:tcPr>
          <w:p w:rsidR="00C67E7B" w:rsidRPr="00F842CC" w:rsidRDefault="00C67E7B" w:rsidP="00414ACB">
            <w:pPr>
              <w:spacing w:after="0" w:line="240" w:lineRule="auto"/>
              <w:jc w:val="center"/>
              <w:rPr>
                <w:rFonts w:ascii="Times New Roman" w:hAnsi="Times New Roman"/>
                <w:szCs w:val="28"/>
              </w:rPr>
            </w:pPr>
            <w:r>
              <w:rPr>
                <w:rFonts w:ascii="Times New Roman" w:hAnsi="Times New Roman"/>
                <w:szCs w:val="28"/>
              </w:rPr>
              <w:t>10</w:t>
            </w:r>
          </w:p>
        </w:tc>
        <w:tc>
          <w:tcPr>
            <w:tcW w:w="5954" w:type="dxa"/>
            <w:shd w:val="clear" w:color="auto" w:fill="auto"/>
            <w:vAlign w:val="center"/>
          </w:tcPr>
          <w:p w:rsidR="00C67E7B" w:rsidRPr="004010C7" w:rsidRDefault="00C67E7B" w:rsidP="00414ACB">
            <w:pPr>
              <w:spacing w:after="0" w:line="240" w:lineRule="auto"/>
              <w:rPr>
                <w:rFonts w:ascii="Times New Roman" w:hAnsi="Times New Roman"/>
                <w:szCs w:val="28"/>
              </w:rPr>
            </w:pPr>
            <w:r>
              <w:rPr>
                <w:rFonts w:ascii="Times New Roman" w:hAnsi="Times New Roman"/>
                <w:szCs w:val="28"/>
              </w:rPr>
              <w:t>Ознакомление работников с пакетом документов по режиму коммерческой тайны</w:t>
            </w:r>
          </w:p>
        </w:tc>
        <w:tc>
          <w:tcPr>
            <w:tcW w:w="4252" w:type="dxa"/>
            <w:shd w:val="clear" w:color="auto" w:fill="auto"/>
            <w:vAlign w:val="center"/>
          </w:tcPr>
          <w:p w:rsidR="00C67E7B" w:rsidRPr="002167AB" w:rsidRDefault="00C67E7B" w:rsidP="00414ACB">
            <w:pPr>
              <w:spacing w:after="0" w:line="240" w:lineRule="auto"/>
              <w:rPr>
                <w:rFonts w:ascii="Times New Roman" w:hAnsi="Times New Roman"/>
                <w:szCs w:val="28"/>
              </w:rPr>
            </w:pPr>
            <w:r>
              <w:rPr>
                <w:rFonts w:ascii="Times New Roman" w:hAnsi="Times New Roman"/>
                <w:szCs w:val="28"/>
              </w:rPr>
              <w:t>Дата</w:t>
            </w:r>
            <w:r w:rsidRPr="00B45306">
              <w:rPr>
                <w:rFonts w:ascii="Times New Roman" w:hAnsi="Times New Roman"/>
                <w:szCs w:val="28"/>
              </w:rPr>
              <w:t xml:space="preserve"> введения режима </w:t>
            </w:r>
            <w:r>
              <w:rPr>
                <w:rFonts w:ascii="Times New Roman" w:hAnsi="Times New Roman"/>
                <w:szCs w:val="28"/>
              </w:rPr>
              <w:t>КТ</w:t>
            </w:r>
          </w:p>
        </w:tc>
        <w:tc>
          <w:tcPr>
            <w:tcW w:w="1531" w:type="dxa"/>
            <w:shd w:val="clear" w:color="auto" w:fill="auto"/>
            <w:vAlign w:val="center"/>
          </w:tcPr>
          <w:p w:rsidR="00C67E7B" w:rsidRPr="002167AB" w:rsidRDefault="00C67E7B" w:rsidP="00414ACB">
            <w:pPr>
              <w:spacing w:after="0" w:line="240" w:lineRule="auto"/>
              <w:jc w:val="center"/>
              <w:rPr>
                <w:rFonts w:ascii="Times New Roman" w:hAnsi="Times New Roman"/>
                <w:szCs w:val="28"/>
              </w:rPr>
            </w:pPr>
          </w:p>
        </w:tc>
        <w:tc>
          <w:tcPr>
            <w:tcW w:w="2409" w:type="dxa"/>
            <w:shd w:val="clear" w:color="auto" w:fill="auto"/>
            <w:vAlign w:val="center"/>
          </w:tcPr>
          <w:p w:rsidR="00C67E7B" w:rsidRPr="002167AB" w:rsidRDefault="00C67E7B" w:rsidP="00414ACB">
            <w:pPr>
              <w:spacing w:after="0" w:line="240" w:lineRule="auto"/>
              <w:jc w:val="both"/>
              <w:rPr>
                <w:rFonts w:ascii="Times New Roman" w:eastAsia="Times New Roman" w:hAnsi="Times New Roman"/>
                <w:bCs/>
                <w:szCs w:val="28"/>
              </w:rPr>
            </w:pPr>
          </w:p>
        </w:tc>
      </w:tr>
      <w:tr w:rsidR="00C67E7B" w:rsidRPr="002167AB" w:rsidTr="00D54F9F">
        <w:tc>
          <w:tcPr>
            <w:tcW w:w="562" w:type="dxa"/>
            <w:shd w:val="clear" w:color="auto" w:fill="auto"/>
            <w:vAlign w:val="center"/>
          </w:tcPr>
          <w:p w:rsidR="00C67E7B" w:rsidRPr="00F842CC" w:rsidRDefault="00C67E7B" w:rsidP="00414ACB">
            <w:pPr>
              <w:spacing w:after="0" w:line="240" w:lineRule="auto"/>
              <w:jc w:val="center"/>
              <w:rPr>
                <w:rFonts w:ascii="Times New Roman" w:hAnsi="Times New Roman"/>
                <w:szCs w:val="28"/>
              </w:rPr>
            </w:pPr>
            <w:r>
              <w:rPr>
                <w:rFonts w:ascii="Times New Roman" w:hAnsi="Times New Roman"/>
                <w:szCs w:val="28"/>
              </w:rPr>
              <w:t>11</w:t>
            </w:r>
          </w:p>
        </w:tc>
        <w:tc>
          <w:tcPr>
            <w:tcW w:w="5954" w:type="dxa"/>
            <w:shd w:val="clear" w:color="auto" w:fill="auto"/>
            <w:vAlign w:val="center"/>
          </w:tcPr>
          <w:p w:rsidR="00C67E7B" w:rsidRDefault="00C67E7B" w:rsidP="00414ACB">
            <w:pPr>
              <w:spacing w:after="0" w:line="240" w:lineRule="auto"/>
              <w:rPr>
                <w:rFonts w:ascii="Times New Roman" w:hAnsi="Times New Roman"/>
                <w:szCs w:val="28"/>
              </w:rPr>
            </w:pPr>
            <w:r>
              <w:rPr>
                <w:rFonts w:ascii="Times New Roman" w:hAnsi="Times New Roman"/>
                <w:szCs w:val="28"/>
              </w:rPr>
              <w:t>Проведение с работниками компании обучающих мероприятий</w:t>
            </w:r>
          </w:p>
        </w:tc>
        <w:tc>
          <w:tcPr>
            <w:tcW w:w="4252" w:type="dxa"/>
            <w:shd w:val="clear" w:color="auto" w:fill="auto"/>
            <w:vAlign w:val="center"/>
          </w:tcPr>
          <w:p w:rsidR="00C67E7B" w:rsidRPr="00C32285" w:rsidRDefault="00C67E7B" w:rsidP="00414ACB">
            <w:pPr>
              <w:spacing w:after="0" w:line="240" w:lineRule="auto"/>
              <w:rPr>
                <w:rFonts w:ascii="Times New Roman" w:hAnsi="Times New Roman"/>
                <w:szCs w:val="28"/>
              </w:rPr>
            </w:pPr>
            <w:r>
              <w:rPr>
                <w:rFonts w:ascii="Times New Roman" w:hAnsi="Times New Roman"/>
                <w:szCs w:val="28"/>
              </w:rPr>
              <w:t>До момента допуска к сведениям, составляющим КТ</w:t>
            </w:r>
          </w:p>
        </w:tc>
        <w:tc>
          <w:tcPr>
            <w:tcW w:w="1531" w:type="dxa"/>
            <w:shd w:val="clear" w:color="auto" w:fill="auto"/>
            <w:vAlign w:val="center"/>
          </w:tcPr>
          <w:p w:rsidR="00C67E7B" w:rsidRPr="002167AB" w:rsidRDefault="00C67E7B" w:rsidP="00414ACB">
            <w:pPr>
              <w:spacing w:after="0" w:line="240" w:lineRule="auto"/>
              <w:jc w:val="center"/>
              <w:rPr>
                <w:rFonts w:ascii="Times New Roman" w:hAnsi="Times New Roman"/>
                <w:szCs w:val="28"/>
              </w:rPr>
            </w:pPr>
          </w:p>
        </w:tc>
        <w:tc>
          <w:tcPr>
            <w:tcW w:w="2409" w:type="dxa"/>
            <w:shd w:val="clear" w:color="auto" w:fill="auto"/>
            <w:vAlign w:val="center"/>
          </w:tcPr>
          <w:p w:rsidR="00C67E7B" w:rsidRPr="0073276A" w:rsidRDefault="00C67E7B" w:rsidP="00414ACB">
            <w:pPr>
              <w:spacing w:after="0" w:line="240" w:lineRule="auto"/>
              <w:rPr>
                <w:rFonts w:ascii="Times New Roman" w:eastAsia="Times New Roman" w:hAnsi="Times New Roman"/>
                <w:bCs/>
                <w:szCs w:val="28"/>
              </w:rPr>
            </w:pPr>
          </w:p>
        </w:tc>
      </w:tr>
      <w:tr w:rsidR="00C67E7B" w:rsidRPr="002167AB" w:rsidTr="00D54F9F">
        <w:tc>
          <w:tcPr>
            <w:tcW w:w="562" w:type="dxa"/>
            <w:shd w:val="clear" w:color="auto" w:fill="auto"/>
            <w:vAlign w:val="center"/>
          </w:tcPr>
          <w:p w:rsidR="00C67E7B" w:rsidRPr="00F842CC" w:rsidRDefault="00C67E7B" w:rsidP="00414ACB">
            <w:pPr>
              <w:spacing w:after="0" w:line="240" w:lineRule="auto"/>
              <w:jc w:val="center"/>
              <w:rPr>
                <w:rFonts w:ascii="Times New Roman" w:hAnsi="Times New Roman"/>
                <w:szCs w:val="28"/>
              </w:rPr>
            </w:pPr>
            <w:r>
              <w:rPr>
                <w:rFonts w:ascii="Times New Roman" w:hAnsi="Times New Roman"/>
                <w:szCs w:val="28"/>
              </w:rPr>
              <w:t>12</w:t>
            </w:r>
          </w:p>
        </w:tc>
        <w:tc>
          <w:tcPr>
            <w:tcW w:w="5954" w:type="dxa"/>
            <w:shd w:val="clear" w:color="auto" w:fill="auto"/>
            <w:vAlign w:val="center"/>
          </w:tcPr>
          <w:p w:rsidR="00C67E7B" w:rsidRPr="00650EBA" w:rsidRDefault="00C67E7B" w:rsidP="00414ACB">
            <w:pPr>
              <w:spacing w:after="0" w:line="240" w:lineRule="auto"/>
              <w:rPr>
                <w:rFonts w:ascii="Times New Roman" w:hAnsi="Times New Roman"/>
                <w:szCs w:val="28"/>
              </w:rPr>
            </w:pPr>
            <w:r>
              <w:rPr>
                <w:rFonts w:ascii="Times New Roman" w:hAnsi="Times New Roman"/>
                <w:szCs w:val="28"/>
              </w:rPr>
              <w:t>Определение режимных мер приема представителей других фирм</w:t>
            </w:r>
            <w:r w:rsidRPr="00650EBA">
              <w:rPr>
                <w:rFonts w:ascii="Times New Roman" w:hAnsi="Times New Roman"/>
                <w:szCs w:val="28"/>
              </w:rPr>
              <w:t>,</w:t>
            </w:r>
            <w:r>
              <w:rPr>
                <w:rFonts w:ascii="Times New Roman" w:hAnsi="Times New Roman"/>
                <w:szCs w:val="28"/>
              </w:rPr>
              <w:t xml:space="preserve"> командированных лиц</w:t>
            </w:r>
            <w:r w:rsidRPr="00650EBA">
              <w:rPr>
                <w:rFonts w:ascii="Times New Roman" w:hAnsi="Times New Roman"/>
                <w:szCs w:val="28"/>
              </w:rPr>
              <w:t>,</w:t>
            </w:r>
            <w:r>
              <w:rPr>
                <w:rFonts w:ascii="Times New Roman" w:hAnsi="Times New Roman"/>
                <w:szCs w:val="28"/>
              </w:rPr>
              <w:t xml:space="preserve"> представителей контролирующих органов</w:t>
            </w:r>
          </w:p>
        </w:tc>
        <w:tc>
          <w:tcPr>
            <w:tcW w:w="4252" w:type="dxa"/>
            <w:shd w:val="clear" w:color="auto" w:fill="auto"/>
            <w:vAlign w:val="center"/>
          </w:tcPr>
          <w:p w:rsidR="00C67E7B" w:rsidRPr="002167AB" w:rsidRDefault="00C67E7B" w:rsidP="00414ACB">
            <w:pPr>
              <w:spacing w:after="0" w:line="240" w:lineRule="auto"/>
              <w:rPr>
                <w:rFonts w:ascii="Times New Roman" w:hAnsi="Times New Roman"/>
                <w:szCs w:val="28"/>
              </w:rPr>
            </w:pPr>
            <w:r>
              <w:rPr>
                <w:rFonts w:ascii="Times New Roman" w:hAnsi="Times New Roman"/>
                <w:szCs w:val="28"/>
              </w:rPr>
              <w:t>Систематически</w:t>
            </w:r>
            <w:r w:rsidR="00686487">
              <w:rPr>
                <w:rFonts w:ascii="Times New Roman" w:hAnsi="Times New Roman"/>
                <w:szCs w:val="28"/>
              </w:rPr>
              <w:t>,</w:t>
            </w:r>
            <w:r>
              <w:rPr>
                <w:rFonts w:ascii="Times New Roman" w:hAnsi="Times New Roman"/>
                <w:szCs w:val="28"/>
              </w:rPr>
              <w:t xml:space="preserve"> при возникновении необходимости приема лиц, не имеющих допуска к сведениям, составляющим КТ</w:t>
            </w:r>
          </w:p>
        </w:tc>
        <w:tc>
          <w:tcPr>
            <w:tcW w:w="1531" w:type="dxa"/>
            <w:shd w:val="clear" w:color="auto" w:fill="auto"/>
            <w:vAlign w:val="center"/>
          </w:tcPr>
          <w:p w:rsidR="00C67E7B" w:rsidRPr="002167AB" w:rsidRDefault="00C67E7B" w:rsidP="00414ACB">
            <w:pPr>
              <w:spacing w:after="0" w:line="240" w:lineRule="auto"/>
              <w:jc w:val="center"/>
              <w:rPr>
                <w:rFonts w:ascii="Times New Roman" w:hAnsi="Times New Roman"/>
                <w:szCs w:val="28"/>
              </w:rPr>
            </w:pPr>
          </w:p>
        </w:tc>
        <w:tc>
          <w:tcPr>
            <w:tcW w:w="2409" w:type="dxa"/>
            <w:shd w:val="clear" w:color="auto" w:fill="auto"/>
            <w:vAlign w:val="center"/>
          </w:tcPr>
          <w:p w:rsidR="00C67E7B" w:rsidRPr="0073276A" w:rsidRDefault="00C67E7B" w:rsidP="00414ACB">
            <w:pPr>
              <w:spacing w:after="0" w:line="240" w:lineRule="auto"/>
              <w:rPr>
                <w:rFonts w:ascii="Times New Roman" w:hAnsi="Times New Roman"/>
                <w:szCs w:val="28"/>
              </w:rPr>
            </w:pPr>
          </w:p>
        </w:tc>
      </w:tr>
      <w:tr w:rsidR="00C67E7B" w:rsidRPr="002167AB" w:rsidTr="00D54F9F">
        <w:tc>
          <w:tcPr>
            <w:tcW w:w="562" w:type="dxa"/>
            <w:shd w:val="clear" w:color="auto" w:fill="auto"/>
            <w:vAlign w:val="center"/>
          </w:tcPr>
          <w:p w:rsidR="00C67E7B" w:rsidRPr="00F842CC" w:rsidRDefault="00C67E7B" w:rsidP="00414ACB">
            <w:pPr>
              <w:spacing w:after="0" w:line="240" w:lineRule="auto"/>
              <w:jc w:val="center"/>
              <w:rPr>
                <w:rFonts w:ascii="Times New Roman" w:hAnsi="Times New Roman"/>
                <w:szCs w:val="28"/>
              </w:rPr>
            </w:pPr>
            <w:r>
              <w:rPr>
                <w:rFonts w:ascii="Times New Roman" w:hAnsi="Times New Roman"/>
                <w:szCs w:val="28"/>
              </w:rPr>
              <w:t>13</w:t>
            </w:r>
          </w:p>
        </w:tc>
        <w:tc>
          <w:tcPr>
            <w:tcW w:w="5954" w:type="dxa"/>
            <w:shd w:val="clear" w:color="auto" w:fill="auto"/>
            <w:vAlign w:val="center"/>
          </w:tcPr>
          <w:p w:rsidR="00C67E7B" w:rsidRPr="00A76BAA" w:rsidRDefault="00C67E7B" w:rsidP="00414ACB">
            <w:pPr>
              <w:spacing w:after="0" w:line="240" w:lineRule="auto"/>
              <w:rPr>
                <w:rFonts w:ascii="Times New Roman" w:hAnsi="Times New Roman"/>
                <w:szCs w:val="28"/>
              </w:rPr>
            </w:pPr>
            <w:r>
              <w:rPr>
                <w:rFonts w:ascii="Times New Roman" w:hAnsi="Times New Roman"/>
                <w:szCs w:val="28"/>
              </w:rPr>
              <w:t>Контроль исполнения режимных требований</w:t>
            </w:r>
            <w:r w:rsidRPr="00C51C53">
              <w:rPr>
                <w:rFonts w:ascii="Times New Roman" w:hAnsi="Times New Roman"/>
                <w:szCs w:val="28"/>
              </w:rPr>
              <w:t>:</w:t>
            </w:r>
            <w:r>
              <w:rPr>
                <w:rFonts w:ascii="Times New Roman" w:hAnsi="Times New Roman"/>
                <w:szCs w:val="28"/>
              </w:rPr>
              <w:t xml:space="preserve"> проведение аналитических исследований по оценке надежности принимаемых мер защиты коммерческой тайны и выработка предложений по повышению эффективности </w:t>
            </w:r>
            <w:r w:rsidR="00A03ECE">
              <w:rPr>
                <w:rFonts w:ascii="Times New Roman" w:hAnsi="Times New Roman"/>
                <w:szCs w:val="28"/>
              </w:rPr>
              <w:t xml:space="preserve">её </w:t>
            </w:r>
            <w:r>
              <w:rPr>
                <w:rFonts w:ascii="Times New Roman" w:hAnsi="Times New Roman"/>
                <w:szCs w:val="28"/>
              </w:rPr>
              <w:t>охраны</w:t>
            </w:r>
          </w:p>
        </w:tc>
        <w:tc>
          <w:tcPr>
            <w:tcW w:w="4252" w:type="dxa"/>
            <w:shd w:val="clear" w:color="auto" w:fill="auto"/>
            <w:vAlign w:val="center"/>
          </w:tcPr>
          <w:p w:rsidR="00C67E7B" w:rsidRPr="00C32285" w:rsidRDefault="00C67E7B" w:rsidP="00414ACB">
            <w:pPr>
              <w:spacing w:after="0" w:line="240" w:lineRule="auto"/>
              <w:rPr>
                <w:rFonts w:ascii="Times New Roman" w:hAnsi="Times New Roman"/>
                <w:szCs w:val="28"/>
              </w:rPr>
            </w:pPr>
            <w:r>
              <w:rPr>
                <w:rFonts w:ascii="Times New Roman" w:hAnsi="Times New Roman"/>
                <w:szCs w:val="28"/>
              </w:rPr>
              <w:t xml:space="preserve">Ежемесячно, а в случае выявления необходимости проведения дополнительных мероприятий по защите </w:t>
            </w:r>
            <w:r w:rsidR="00686487">
              <w:rPr>
                <w:rFonts w:ascii="Times New Roman" w:hAnsi="Times New Roman"/>
                <w:szCs w:val="28"/>
              </w:rPr>
              <w:t xml:space="preserve">КТ </w:t>
            </w:r>
            <w:r>
              <w:rPr>
                <w:rFonts w:ascii="Times New Roman" w:hAnsi="Times New Roman"/>
                <w:szCs w:val="28"/>
              </w:rPr>
              <w:t>– в срок не более 5 (пят</w:t>
            </w:r>
            <w:r w:rsidR="00686487">
              <w:rPr>
                <w:rFonts w:ascii="Times New Roman" w:hAnsi="Times New Roman"/>
                <w:szCs w:val="28"/>
              </w:rPr>
              <w:t>и</w:t>
            </w:r>
            <w:r>
              <w:rPr>
                <w:rFonts w:ascii="Times New Roman" w:hAnsi="Times New Roman"/>
                <w:szCs w:val="28"/>
              </w:rPr>
              <w:t>) дней с момента выявления</w:t>
            </w:r>
            <w:r w:rsidR="00686487">
              <w:rPr>
                <w:rFonts w:ascii="Times New Roman" w:hAnsi="Times New Roman"/>
                <w:szCs w:val="28"/>
              </w:rPr>
              <w:t xml:space="preserve"> </w:t>
            </w:r>
          </w:p>
        </w:tc>
        <w:tc>
          <w:tcPr>
            <w:tcW w:w="1531" w:type="dxa"/>
            <w:shd w:val="clear" w:color="auto" w:fill="auto"/>
            <w:vAlign w:val="center"/>
          </w:tcPr>
          <w:p w:rsidR="00C67E7B" w:rsidRPr="002167AB" w:rsidRDefault="00C67E7B" w:rsidP="00414ACB">
            <w:pPr>
              <w:spacing w:after="0" w:line="240" w:lineRule="auto"/>
              <w:jc w:val="center"/>
              <w:rPr>
                <w:rFonts w:ascii="Times New Roman" w:hAnsi="Times New Roman"/>
                <w:szCs w:val="28"/>
              </w:rPr>
            </w:pPr>
          </w:p>
        </w:tc>
        <w:tc>
          <w:tcPr>
            <w:tcW w:w="2409" w:type="dxa"/>
            <w:shd w:val="clear" w:color="auto" w:fill="auto"/>
            <w:vAlign w:val="center"/>
          </w:tcPr>
          <w:p w:rsidR="00C67E7B" w:rsidRPr="006F4543" w:rsidRDefault="00A03ECE" w:rsidP="00414ACB">
            <w:pPr>
              <w:spacing w:after="0" w:line="240" w:lineRule="auto"/>
              <w:rPr>
                <w:rFonts w:ascii="Times New Roman" w:hAnsi="Times New Roman"/>
                <w:szCs w:val="28"/>
              </w:rPr>
            </w:pPr>
            <w:r>
              <w:rPr>
                <w:rFonts w:ascii="Times New Roman" w:hAnsi="Times New Roman"/>
                <w:szCs w:val="28"/>
              </w:rPr>
              <w:t>отслеживание изменений в законодательстве</w:t>
            </w:r>
          </w:p>
        </w:tc>
      </w:tr>
    </w:tbl>
    <w:p w:rsidR="00673F66" w:rsidRDefault="00673F66" w:rsidP="00686487">
      <w:pPr>
        <w:rPr>
          <w:rFonts w:ascii="Times New Roman" w:hAnsi="Times New Roman" w:cs="Times New Roman"/>
          <w:lang w:eastAsia="ru-RU"/>
        </w:rPr>
        <w:sectPr w:rsidR="00673F66" w:rsidSect="00414ACB">
          <w:headerReference w:type="even" r:id="rId26"/>
          <w:headerReference w:type="default" r:id="rId27"/>
          <w:footerReference w:type="even" r:id="rId28"/>
          <w:footerReference w:type="default" r:id="rId29"/>
          <w:headerReference w:type="first" r:id="rId30"/>
          <w:footerReference w:type="first" r:id="rId31"/>
          <w:pgSz w:w="16838" w:h="11906" w:orient="landscape"/>
          <w:pgMar w:top="1276" w:right="1134" w:bottom="851" w:left="1134" w:header="709" w:footer="709" w:gutter="0"/>
          <w:cols w:space="708"/>
          <w:docGrid w:linePitch="360"/>
        </w:sectPr>
      </w:pPr>
    </w:p>
    <w:p w:rsidR="00673F66" w:rsidRDefault="00673F66" w:rsidP="00673F66">
      <w:pPr>
        <w:pStyle w:val="ConsPlusNonformat"/>
        <w:widowControl/>
        <w:ind w:right="-141"/>
        <w:jc w:val="right"/>
        <w:rPr>
          <w:rFonts w:ascii="Times New Roman" w:hAnsi="Times New Roman" w:cs="Times New Roman"/>
          <w:b/>
          <w:sz w:val="24"/>
          <w:szCs w:val="24"/>
        </w:rPr>
      </w:pPr>
      <w:bookmarkStart w:id="44" w:name="Приложение11"/>
      <w:r w:rsidRPr="00C223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11. </w:t>
      </w:r>
      <w:r w:rsidRPr="00BB7812">
        <w:rPr>
          <w:rFonts w:ascii="Times New Roman" w:hAnsi="Times New Roman" w:cs="Times New Roman"/>
          <w:sz w:val="24"/>
          <w:szCs w:val="24"/>
        </w:rPr>
        <w:t xml:space="preserve">Соглашение о неразглашении </w:t>
      </w:r>
      <w:r>
        <w:rPr>
          <w:rFonts w:ascii="Times New Roman" w:hAnsi="Times New Roman" w:cs="Times New Roman"/>
          <w:sz w:val="24"/>
          <w:szCs w:val="24"/>
        </w:rPr>
        <w:br/>
      </w:r>
      <w:r w:rsidRPr="00BB7812">
        <w:rPr>
          <w:rFonts w:ascii="Times New Roman" w:hAnsi="Times New Roman" w:cs="Times New Roman"/>
          <w:sz w:val="24"/>
          <w:szCs w:val="24"/>
        </w:rPr>
        <w:t>коммерческой тайны</w:t>
      </w:r>
      <w:r>
        <w:rPr>
          <w:rFonts w:ascii="Times New Roman" w:hAnsi="Times New Roman" w:cs="Times New Roman"/>
          <w:sz w:val="24"/>
          <w:szCs w:val="24"/>
        </w:rPr>
        <w:t xml:space="preserve"> для третьих лиц</w:t>
      </w:r>
      <w:bookmarkEnd w:id="44"/>
      <w:r w:rsidR="009A65C9">
        <w:rPr>
          <w:rFonts w:ascii="Times New Roman" w:hAnsi="Times New Roman" w:cs="Times New Roman"/>
          <w:sz w:val="24"/>
          <w:szCs w:val="24"/>
        </w:rPr>
        <w:t>.</w:t>
      </w:r>
    </w:p>
    <w:p w:rsidR="00673F66" w:rsidRDefault="00673F66" w:rsidP="00673F66">
      <w:pPr>
        <w:pStyle w:val="ConsPlusNonformat"/>
        <w:widowControl/>
        <w:ind w:right="-141"/>
        <w:jc w:val="center"/>
        <w:rPr>
          <w:rFonts w:ascii="Times New Roman" w:hAnsi="Times New Roman" w:cs="Times New Roman"/>
          <w:b/>
          <w:sz w:val="24"/>
          <w:szCs w:val="24"/>
        </w:rPr>
      </w:pPr>
    </w:p>
    <w:p w:rsidR="00673F66" w:rsidRPr="00F366AA" w:rsidRDefault="00673F66" w:rsidP="00673F66">
      <w:pPr>
        <w:pStyle w:val="ConsPlusNonformat"/>
        <w:widowControl/>
        <w:ind w:right="-141"/>
        <w:jc w:val="center"/>
        <w:rPr>
          <w:rFonts w:ascii="Times New Roman" w:hAnsi="Times New Roman" w:cs="Times New Roman"/>
          <w:b/>
          <w:sz w:val="24"/>
          <w:szCs w:val="24"/>
        </w:rPr>
      </w:pPr>
      <w:r w:rsidRPr="00F366AA">
        <w:rPr>
          <w:rFonts w:ascii="Times New Roman" w:hAnsi="Times New Roman" w:cs="Times New Roman"/>
          <w:b/>
          <w:sz w:val="24"/>
          <w:szCs w:val="24"/>
        </w:rPr>
        <w:t>Соглашение о неразглашении коммерческой тайны ООО «</w:t>
      </w:r>
      <w:r w:rsidR="000D096A">
        <w:rPr>
          <w:rFonts w:ascii="Times New Roman" w:hAnsi="Times New Roman" w:cs="Times New Roman"/>
          <w:b/>
          <w:sz w:val="24"/>
          <w:szCs w:val="24"/>
        </w:rPr>
        <w:t>_Компания_</w:t>
      </w:r>
      <w:r w:rsidRPr="00F366AA">
        <w:rPr>
          <w:rFonts w:ascii="Times New Roman" w:hAnsi="Times New Roman" w:cs="Times New Roman"/>
          <w:b/>
          <w:sz w:val="24"/>
          <w:szCs w:val="24"/>
        </w:rPr>
        <w:t>»</w:t>
      </w:r>
    </w:p>
    <w:p w:rsidR="00673F66" w:rsidRPr="00F366AA" w:rsidRDefault="00673F66" w:rsidP="00673F66">
      <w:pPr>
        <w:pStyle w:val="ConsPlusNonformat"/>
        <w:widowControl/>
        <w:ind w:right="-141"/>
        <w:jc w:val="both"/>
        <w:rPr>
          <w:rFonts w:ascii="Times New Roman" w:hAnsi="Times New Roman" w:cs="Times New Roman"/>
          <w:sz w:val="24"/>
          <w:szCs w:val="24"/>
        </w:rPr>
      </w:pPr>
    </w:p>
    <w:p w:rsidR="00673F66" w:rsidRDefault="00673F66" w:rsidP="00673F66">
      <w:pPr>
        <w:pStyle w:val="ConsPlusNonformat"/>
        <w:widowControl/>
        <w:ind w:right="-141"/>
        <w:jc w:val="both"/>
        <w:rPr>
          <w:rFonts w:ascii="Times New Roman" w:hAnsi="Times New Roman" w:cs="Times New Roman"/>
          <w:sz w:val="24"/>
          <w:szCs w:val="24"/>
        </w:rPr>
      </w:pPr>
      <w:r w:rsidRPr="00F366AA">
        <w:rPr>
          <w:rFonts w:ascii="Times New Roman" w:hAnsi="Times New Roman" w:cs="Times New Roman"/>
          <w:sz w:val="24"/>
          <w:szCs w:val="24"/>
        </w:rPr>
        <w:t>Я,_____________________________________________________________</w:t>
      </w:r>
      <w:r>
        <w:rPr>
          <w:rFonts w:ascii="Times New Roman" w:hAnsi="Times New Roman" w:cs="Times New Roman"/>
          <w:sz w:val="24"/>
          <w:szCs w:val="24"/>
        </w:rPr>
        <w:t>_______</w:t>
      </w:r>
      <w:r w:rsidRPr="00F366AA">
        <w:rPr>
          <w:rFonts w:ascii="Times New Roman" w:hAnsi="Times New Roman" w:cs="Times New Roman"/>
          <w:sz w:val="24"/>
          <w:szCs w:val="24"/>
        </w:rPr>
        <w:t xml:space="preserve">___________, </w:t>
      </w:r>
    </w:p>
    <w:p w:rsidR="00673F66" w:rsidRDefault="00673F66" w:rsidP="00673F66">
      <w:pPr>
        <w:pStyle w:val="ConsPlusNonformat"/>
        <w:widowControl/>
        <w:ind w:right="-141"/>
        <w:jc w:val="both"/>
        <w:rPr>
          <w:rFonts w:ascii="Times New Roman" w:hAnsi="Times New Roman" w:cs="Times New Roman"/>
          <w:sz w:val="24"/>
          <w:szCs w:val="24"/>
        </w:rPr>
      </w:pPr>
      <w:r>
        <w:rPr>
          <w:rFonts w:ascii="Times New Roman" w:hAnsi="Times New Roman" w:cs="Times New Roman"/>
          <w:sz w:val="24"/>
          <w:szCs w:val="24"/>
        </w:rPr>
        <w:t>_______________ г.р.,</w:t>
      </w:r>
    </w:p>
    <w:p w:rsidR="00673F66" w:rsidRDefault="00673F66" w:rsidP="00673F66">
      <w:pPr>
        <w:pStyle w:val="ConsPlusNonformat"/>
        <w:widowControl/>
        <w:ind w:right="-141"/>
        <w:jc w:val="both"/>
        <w:rPr>
          <w:rFonts w:ascii="Times New Roman" w:hAnsi="Times New Roman" w:cs="Times New Roman"/>
          <w:sz w:val="24"/>
          <w:szCs w:val="24"/>
        </w:rPr>
      </w:pPr>
      <w:r>
        <w:rPr>
          <w:rFonts w:ascii="Times New Roman" w:hAnsi="Times New Roman" w:cs="Times New Roman"/>
          <w:sz w:val="24"/>
          <w:szCs w:val="24"/>
        </w:rPr>
        <w:t>Паспорт ____________ _______________,</w:t>
      </w:r>
    </w:p>
    <w:p w:rsidR="00673F66" w:rsidRDefault="00673F66" w:rsidP="00673F66">
      <w:pPr>
        <w:pStyle w:val="ConsPlusNonformat"/>
        <w:widowControl/>
        <w:ind w:right="-141"/>
        <w:jc w:val="both"/>
        <w:rPr>
          <w:rFonts w:ascii="Times New Roman" w:hAnsi="Times New Roman" w:cs="Times New Roman"/>
          <w:sz w:val="24"/>
          <w:szCs w:val="24"/>
        </w:rPr>
      </w:pPr>
      <w:r>
        <w:rPr>
          <w:rFonts w:ascii="Times New Roman" w:hAnsi="Times New Roman" w:cs="Times New Roman"/>
          <w:sz w:val="24"/>
          <w:szCs w:val="24"/>
        </w:rPr>
        <w:t>Выдан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 года, _________________________________________________________</w:t>
      </w:r>
    </w:p>
    <w:p w:rsidR="00673F66" w:rsidRPr="00F366AA" w:rsidRDefault="00673F66" w:rsidP="00673F66">
      <w:pPr>
        <w:pStyle w:val="ConsPlusNonformat"/>
        <w:widowControl/>
        <w:ind w:left="142" w:right="-141"/>
        <w:jc w:val="both"/>
        <w:rPr>
          <w:rFonts w:ascii="Times New Roman" w:hAnsi="Times New Roman" w:cs="Times New Roman"/>
          <w:sz w:val="24"/>
          <w:szCs w:val="24"/>
        </w:rPr>
      </w:pPr>
      <w:r w:rsidRPr="00F366AA">
        <w:rPr>
          <w:rFonts w:ascii="Times New Roman" w:hAnsi="Times New Roman" w:cs="Times New Roman"/>
          <w:sz w:val="24"/>
          <w:szCs w:val="24"/>
        </w:rPr>
        <w:t xml:space="preserve">в период трудовых и иных гражданско-правовых отношений с </w:t>
      </w:r>
      <w:r>
        <w:rPr>
          <w:rFonts w:ascii="Times New Roman" w:hAnsi="Times New Roman" w:cs="Times New Roman"/>
          <w:sz w:val="24"/>
          <w:szCs w:val="24"/>
        </w:rPr>
        <w:t>ООО «</w:t>
      </w:r>
      <w:r w:rsidR="000D096A">
        <w:rPr>
          <w:rFonts w:ascii="Times New Roman" w:hAnsi="Times New Roman" w:cs="Times New Roman"/>
          <w:sz w:val="24"/>
          <w:szCs w:val="24"/>
        </w:rPr>
        <w:t>_Компания_</w:t>
      </w:r>
      <w:r>
        <w:rPr>
          <w:rFonts w:ascii="Times New Roman" w:hAnsi="Times New Roman" w:cs="Times New Roman"/>
          <w:sz w:val="24"/>
          <w:szCs w:val="24"/>
        </w:rPr>
        <w:t xml:space="preserve">» (далее Общество), </w:t>
      </w:r>
      <w:r w:rsidRPr="00F366AA">
        <w:rPr>
          <w:rFonts w:ascii="Times New Roman" w:hAnsi="Times New Roman" w:cs="Times New Roman"/>
          <w:sz w:val="24"/>
          <w:szCs w:val="24"/>
        </w:rPr>
        <w:t>в течение 3</w:t>
      </w:r>
      <w:r>
        <w:rPr>
          <w:rFonts w:ascii="Times New Roman" w:hAnsi="Times New Roman" w:cs="Times New Roman"/>
          <w:sz w:val="24"/>
          <w:szCs w:val="24"/>
        </w:rPr>
        <w:t xml:space="preserve"> </w:t>
      </w:r>
      <w:r w:rsidRPr="00F366AA">
        <w:rPr>
          <w:rFonts w:ascii="Times New Roman" w:hAnsi="Times New Roman" w:cs="Times New Roman"/>
          <w:sz w:val="24"/>
          <w:szCs w:val="24"/>
        </w:rPr>
        <w:t xml:space="preserve">(трех) лет с момента </w:t>
      </w:r>
      <w:r>
        <w:rPr>
          <w:rFonts w:ascii="Times New Roman" w:hAnsi="Times New Roman" w:cs="Times New Roman"/>
          <w:sz w:val="24"/>
          <w:szCs w:val="24"/>
        </w:rPr>
        <w:t xml:space="preserve">разглашения любой информации от представителей Общества, относящейся к коммерческой тайне компании, согласно ее внутренним документам, </w:t>
      </w:r>
      <w:r w:rsidRPr="00F366AA">
        <w:rPr>
          <w:rFonts w:ascii="Times New Roman" w:hAnsi="Times New Roman" w:cs="Times New Roman"/>
          <w:sz w:val="24"/>
          <w:szCs w:val="24"/>
        </w:rPr>
        <w:t>а также соответствующими положениями по обеспечению сохранности коммерческой тайны, действующими на предприятии,</w:t>
      </w:r>
      <w:r>
        <w:rPr>
          <w:rFonts w:ascii="Times New Roman" w:hAnsi="Times New Roman" w:cs="Times New Roman"/>
          <w:sz w:val="24"/>
          <w:szCs w:val="24"/>
        </w:rPr>
        <w:t xml:space="preserve"> </w:t>
      </w:r>
      <w:r w:rsidRPr="00F366AA">
        <w:rPr>
          <w:rFonts w:ascii="Times New Roman" w:hAnsi="Times New Roman" w:cs="Times New Roman"/>
          <w:sz w:val="24"/>
          <w:szCs w:val="24"/>
        </w:rPr>
        <w:t>обязуюсь:</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не разглашать сведения, составляющие коммерческую тайну предприятия, которые будут мне доверены или станут известны;</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не передавать третьим лицам и не раскрывать любым способом сведения, составляющие коммерческую тайну Общества без письменного согласия</w:t>
      </w:r>
      <w:r>
        <w:rPr>
          <w:rFonts w:ascii="Times New Roman" w:hAnsi="Times New Roman" w:cs="Times New Roman"/>
          <w:sz w:val="24"/>
          <w:szCs w:val="24"/>
        </w:rPr>
        <w:t xml:space="preserve"> директора Общества</w:t>
      </w:r>
      <w:r w:rsidRPr="00F366AA">
        <w:rPr>
          <w:rFonts w:ascii="Times New Roman" w:hAnsi="Times New Roman" w:cs="Times New Roman"/>
          <w:sz w:val="24"/>
          <w:szCs w:val="24"/>
        </w:rPr>
        <w:t>;</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выполнять относящиеся ко мне требования приказов, инструкций и положений по обеспечению сохранности коммерческой тайны Общества;</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 xml:space="preserve">в случае попытки посторонних лиц получить от меня сведения о коммерческой тайне предприятия немедленно сообщить </w:t>
      </w:r>
      <w:r>
        <w:rPr>
          <w:rFonts w:ascii="Times New Roman" w:hAnsi="Times New Roman" w:cs="Times New Roman"/>
          <w:sz w:val="24"/>
          <w:szCs w:val="24"/>
        </w:rPr>
        <w:t xml:space="preserve">руководителю </w:t>
      </w:r>
      <w:r w:rsidRPr="00F366AA">
        <w:rPr>
          <w:rFonts w:ascii="Times New Roman" w:hAnsi="Times New Roman" w:cs="Times New Roman"/>
          <w:sz w:val="24"/>
          <w:szCs w:val="24"/>
        </w:rPr>
        <w:t>Общества;</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сохранять коммерческую тайну Общества и тех организаций, с которыми у предприятия имеются деловые отношения, которые стали известны в ходе осуществления трудовой функции или исполнения обязанностей в рамках гражданско-правовых отношений;</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 xml:space="preserve">не использовать знание коммерческой тайны предприятия для занятий любой деятельностью, которая в качестве конкурентного действия может нанести ущерб </w:t>
      </w:r>
      <w:r>
        <w:rPr>
          <w:rFonts w:ascii="Times New Roman" w:hAnsi="Times New Roman" w:cs="Times New Roman"/>
          <w:sz w:val="24"/>
          <w:szCs w:val="24"/>
        </w:rPr>
        <w:t>Обществу</w:t>
      </w:r>
      <w:r w:rsidRPr="00F366AA">
        <w:rPr>
          <w:rFonts w:ascii="Times New Roman" w:hAnsi="Times New Roman" w:cs="Times New Roman"/>
          <w:sz w:val="24"/>
          <w:szCs w:val="24"/>
        </w:rPr>
        <w:t>;</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Pr>
          <w:rFonts w:ascii="Times New Roman" w:hAnsi="Times New Roman" w:cs="Times New Roman"/>
          <w:sz w:val="24"/>
          <w:szCs w:val="24"/>
        </w:rPr>
        <w:t>после оказания услуг</w:t>
      </w:r>
      <w:r w:rsidRPr="00F366AA">
        <w:rPr>
          <w:rFonts w:ascii="Times New Roman" w:hAnsi="Times New Roman" w:cs="Times New Roman"/>
          <w:sz w:val="24"/>
          <w:szCs w:val="24"/>
        </w:rPr>
        <w:t xml:space="preserve"> все носители коммерческой тайны: </w:t>
      </w:r>
      <w:r>
        <w:rPr>
          <w:rFonts w:ascii="Times New Roman" w:hAnsi="Times New Roman" w:cs="Times New Roman"/>
          <w:sz w:val="24"/>
          <w:szCs w:val="24"/>
        </w:rPr>
        <w:t xml:space="preserve">документы, аналитические исследования, </w:t>
      </w:r>
      <w:r w:rsidRPr="00F366AA">
        <w:rPr>
          <w:rFonts w:ascii="Times New Roman" w:hAnsi="Times New Roman" w:cs="Times New Roman"/>
          <w:sz w:val="24"/>
          <w:szCs w:val="24"/>
        </w:rPr>
        <w:t xml:space="preserve">программные и другие разработки, схемы, базы данных, доклады и иные материалы, подготовленные лично мною, либо в сотрудничестве с другими служащими, а также их носители, передать руководителю </w:t>
      </w:r>
      <w:r>
        <w:rPr>
          <w:rFonts w:ascii="Times New Roman" w:hAnsi="Times New Roman" w:cs="Times New Roman"/>
          <w:sz w:val="24"/>
          <w:szCs w:val="24"/>
        </w:rPr>
        <w:t>Общества</w:t>
      </w:r>
      <w:r w:rsidRPr="00F366AA">
        <w:rPr>
          <w:rFonts w:ascii="Times New Roman" w:hAnsi="Times New Roman" w:cs="Times New Roman"/>
          <w:sz w:val="24"/>
          <w:szCs w:val="24"/>
        </w:rPr>
        <w:t>;</w:t>
      </w:r>
    </w:p>
    <w:p w:rsidR="00673F66" w:rsidRPr="00F366AA" w:rsidRDefault="00673F66" w:rsidP="00673F66">
      <w:pPr>
        <w:pStyle w:val="ConsPlusNonformat"/>
        <w:widowControl/>
        <w:numPr>
          <w:ilvl w:val="0"/>
          <w:numId w:val="26"/>
        </w:numPr>
        <w:ind w:right="-141"/>
        <w:jc w:val="both"/>
        <w:rPr>
          <w:rFonts w:ascii="Times New Roman" w:hAnsi="Times New Roman" w:cs="Times New Roman"/>
          <w:sz w:val="24"/>
          <w:szCs w:val="24"/>
        </w:rPr>
      </w:pPr>
      <w:r w:rsidRPr="00F366AA">
        <w:rPr>
          <w:rFonts w:ascii="Times New Roman" w:hAnsi="Times New Roman" w:cs="Times New Roman"/>
          <w:sz w:val="24"/>
          <w:szCs w:val="24"/>
        </w:rPr>
        <w:t xml:space="preserve">об утрате или недостаче носителей коммерческой тайны, </w:t>
      </w:r>
      <w:r>
        <w:rPr>
          <w:rFonts w:ascii="Times New Roman" w:hAnsi="Times New Roman" w:cs="Times New Roman"/>
          <w:sz w:val="24"/>
          <w:szCs w:val="24"/>
        </w:rPr>
        <w:t xml:space="preserve">документов, сведений, </w:t>
      </w:r>
      <w:r w:rsidRPr="00F366AA">
        <w:rPr>
          <w:rFonts w:ascii="Times New Roman" w:hAnsi="Times New Roman" w:cs="Times New Roman"/>
          <w:sz w:val="24"/>
          <w:szCs w:val="24"/>
        </w:rPr>
        <w:t xml:space="preserve">удостоверений, пропусков, личных печатей, ключей от режимных помещений, хранилищ, сейфов (металлических шкафов), а также о других фактах, которые могут привести к разглашению коммерческой тайны </w:t>
      </w:r>
      <w:r>
        <w:rPr>
          <w:rFonts w:ascii="Times New Roman" w:hAnsi="Times New Roman" w:cs="Times New Roman"/>
          <w:sz w:val="24"/>
          <w:szCs w:val="24"/>
        </w:rPr>
        <w:t>Общества</w:t>
      </w:r>
      <w:r w:rsidRPr="00F366AA">
        <w:rPr>
          <w:rFonts w:ascii="Times New Roman" w:hAnsi="Times New Roman" w:cs="Times New Roman"/>
          <w:sz w:val="24"/>
          <w:szCs w:val="24"/>
        </w:rPr>
        <w:t xml:space="preserve">, о причинах и условиях возможной утечки сведений немедленно сообщать руководству </w:t>
      </w:r>
      <w:r>
        <w:rPr>
          <w:rFonts w:ascii="Times New Roman" w:hAnsi="Times New Roman" w:cs="Times New Roman"/>
          <w:sz w:val="24"/>
          <w:szCs w:val="24"/>
        </w:rPr>
        <w:t>Общества</w:t>
      </w:r>
      <w:r w:rsidRPr="00F366AA">
        <w:rPr>
          <w:rFonts w:ascii="Times New Roman" w:hAnsi="Times New Roman" w:cs="Times New Roman"/>
          <w:sz w:val="24"/>
          <w:szCs w:val="24"/>
        </w:rPr>
        <w:t>.</w:t>
      </w:r>
    </w:p>
    <w:p w:rsidR="00673F66" w:rsidRPr="00F366AA" w:rsidRDefault="00673F66" w:rsidP="00673F66">
      <w:pPr>
        <w:pStyle w:val="ConsPlusNonformat"/>
        <w:widowControl/>
        <w:ind w:right="-141" w:firstLine="708"/>
        <w:jc w:val="both"/>
        <w:rPr>
          <w:rFonts w:ascii="Times New Roman" w:hAnsi="Times New Roman" w:cs="Times New Roman"/>
          <w:sz w:val="24"/>
          <w:szCs w:val="24"/>
        </w:rPr>
      </w:pPr>
      <w:r w:rsidRPr="00F366AA">
        <w:rPr>
          <w:rFonts w:ascii="Times New Roman" w:hAnsi="Times New Roman" w:cs="Times New Roman"/>
          <w:sz w:val="24"/>
          <w:szCs w:val="24"/>
        </w:rPr>
        <w:t>Я предупрежден(а), что в случае невыполнения любого пункта данного соглашения я несу гражданско-правовую и уголовную ответственность в соответствии с законодательством Российской Федерации: ст. 183 УК РФ.</w:t>
      </w:r>
    </w:p>
    <w:p w:rsidR="00673F66" w:rsidRPr="00F366AA" w:rsidRDefault="00673F66" w:rsidP="00673F66">
      <w:pPr>
        <w:pStyle w:val="ConsPlusNonformat"/>
        <w:widowControl/>
        <w:ind w:right="-141" w:firstLine="708"/>
        <w:jc w:val="both"/>
        <w:rPr>
          <w:rFonts w:ascii="Times New Roman" w:hAnsi="Times New Roman" w:cs="Times New Roman"/>
          <w:sz w:val="24"/>
          <w:szCs w:val="24"/>
        </w:rPr>
      </w:pPr>
      <w:r w:rsidRPr="00F366AA">
        <w:rPr>
          <w:rFonts w:ascii="Times New Roman" w:hAnsi="Times New Roman" w:cs="Times New Roman"/>
          <w:sz w:val="24"/>
          <w:szCs w:val="24"/>
        </w:rPr>
        <w:t>До моего сведения также доведены с разъяснениями соответствующие положения по обеспечению сохранности коммерческой тайны предприятия.</w:t>
      </w:r>
    </w:p>
    <w:p w:rsidR="00673F66" w:rsidRPr="00F366AA" w:rsidRDefault="00673F66" w:rsidP="00673F66">
      <w:pPr>
        <w:pStyle w:val="ConsPlusNonformat"/>
        <w:widowControl/>
        <w:ind w:right="-141" w:firstLine="708"/>
        <w:jc w:val="both"/>
        <w:rPr>
          <w:rFonts w:ascii="Times New Roman" w:hAnsi="Times New Roman" w:cs="Times New Roman"/>
          <w:sz w:val="24"/>
          <w:szCs w:val="24"/>
        </w:rPr>
      </w:pPr>
      <w:r w:rsidRPr="00F366AA">
        <w:rPr>
          <w:rFonts w:ascii="Times New Roman" w:hAnsi="Times New Roman" w:cs="Times New Roman"/>
          <w:sz w:val="24"/>
          <w:szCs w:val="24"/>
        </w:rPr>
        <w:t>Мне известно, что нарушение этих положений может повлечь уголовную, гражданско-правовую ответственность, предусмотренную действующим законодательством Российской Федерации в виде лишения свободы, денежного штрафа, обязанности по возмещению ущерба предприятию (убытков, упущенной выгоды и морального ущерба) и других наказаний.</w:t>
      </w:r>
    </w:p>
    <w:p w:rsidR="00673F66" w:rsidRPr="00F366AA" w:rsidRDefault="00673F66" w:rsidP="00673F66">
      <w:pPr>
        <w:pStyle w:val="ConsPlusNonformat"/>
        <w:widowControl/>
        <w:ind w:right="-141"/>
        <w:jc w:val="both"/>
        <w:rPr>
          <w:rFonts w:ascii="Times New Roman" w:hAnsi="Times New Roman" w:cs="Times New Roman"/>
          <w:sz w:val="24"/>
          <w:szCs w:val="24"/>
        </w:rPr>
      </w:pPr>
    </w:p>
    <w:p w:rsidR="00673F66" w:rsidRPr="00F366AA" w:rsidRDefault="00673F66" w:rsidP="00673F66">
      <w:pPr>
        <w:pStyle w:val="ConsPlusNonformat"/>
        <w:widowControl/>
        <w:ind w:right="-141"/>
        <w:jc w:val="both"/>
        <w:rPr>
          <w:rFonts w:ascii="Times New Roman" w:hAnsi="Times New Roman" w:cs="Times New Roman"/>
          <w:sz w:val="24"/>
          <w:szCs w:val="24"/>
        </w:rPr>
      </w:pPr>
    </w:p>
    <w:p w:rsidR="00673F66" w:rsidRPr="00F366AA" w:rsidRDefault="00673F66" w:rsidP="00673F66">
      <w:pPr>
        <w:pStyle w:val="ConsPlusNonformat"/>
        <w:widowControl/>
        <w:ind w:right="-141"/>
        <w:jc w:val="both"/>
        <w:rPr>
          <w:rFonts w:ascii="Times New Roman" w:hAnsi="Times New Roman" w:cs="Times New Roman"/>
          <w:sz w:val="24"/>
          <w:szCs w:val="24"/>
        </w:rPr>
      </w:pPr>
      <w:r w:rsidRPr="00F366AA">
        <w:rPr>
          <w:rFonts w:ascii="Times New Roman" w:hAnsi="Times New Roman" w:cs="Times New Roman"/>
          <w:sz w:val="24"/>
          <w:szCs w:val="24"/>
        </w:rPr>
        <w:t>«___» ______________ 20___ г.</w:t>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t>__________________/______________/</w:t>
      </w:r>
    </w:p>
    <w:p w:rsidR="008C374E" w:rsidRPr="004D4912" w:rsidRDefault="00673F66" w:rsidP="00673F66">
      <w:pPr>
        <w:pStyle w:val="ConsPlusNonformat"/>
        <w:widowControl/>
        <w:ind w:right="-141"/>
        <w:jc w:val="both"/>
        <w:rPr>
          <w:rFonts w:ascii="Times New Roman" w:hAnsi="Times New Roman" w:cs="Times New Roman"/>
        </w:rPr>
      </w:pP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r>
      <w:r w:rsidRPr="00F366AA">
        <w:rPr>
          <w:rFonts w:ascii="Times New Roman" w:hAnsi="Times New Roman" w:cs="Times New Roman"/>
          <w:sz w:val="24"/>
          <w:szCs w:val="24"/>
        </w:rPr>
        <w:tab/>
        <w:t xml:space="preserve">        (подпись)</w:t>
      </w:r>
    </w:p>
    <w:sectPr w:rsidR="008C374E" w:rsidRPr="004D4912" w:rsidSect="00673F66">
      <w:pgSz w:w="11906" w:h="16838"/>
      <w:pgMar w:top="1134" w:right="851"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2C" w:rsidRDefault="0073172C">
      <w:pPr>
        <w:spacing w:after="0" w:line="240" w:lineRule="auto"/>
      </w:pPr>
      <w:r>
        <w:separator/>
      </w:r>
    </w:p>
  </w:endnote>
  <w:endnote w:type="continuationSeparator" w:id="0">
    <w:p w:rsidR="0073172C" w:rsidRDefault="0073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eelawadee">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Pr="00BD362B" w:rsidRDefault="00945C07">
    <w:pPr>
      <w:pStyle w:val="ad"/>
      <w:jc w:val="right"/>
      <w:rPr>
        <w:sz w:val="28"/>
      </w:rPr>
    </w:pPr>
  </w:p>
  <w:p w:rsidR="00945C07" w:rsidRDefault="00945C07">
    <w:pPr>
      <w:pStyle w:val="a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2C" w:rsidRDefault="0073172C">
      <w:pPr>
        <w:spacing w:after="0" w:line="240" w:lineRule="auto"/>
      </w:pPr>
      <w:r>
        <w:separator/>
      </w:r>
    </w:p>
  </w:footnote>
  <w:footnote w:type="continuationSeparator" w:id="0">
    <w:p w:rsidR="0073172C" w:rsidRDefault="0073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07" w:rsidRDefault="00945C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517"/>
    <w:multiLevelType w:val="multilevel"/>
    <w:tmpl w:val="BA14069C"/>
    <w:lvl w:ilvl="0">
      <w:start w:val="3"/>
      <w:numFmt w:val="decimal"/>
      <w:lvlText w:val="5.%1"/>
      <w:lvlJc w:val="left"/>
      <w:pPr>
        <w:tabs>
          <w:tab w:val="num" w:pos="477"/>
        </w:tabs>
        <w:ind w:left="477"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56279"/>
    <w:multiLevelType w:val="multilevel"/>
    <w:tmpl w:val="07685BF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6113C"/>
    <w:multiLevelType w:val="hybridMultilevel"/>
    <w:tmpl w:val="D5D265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595DB4"/>
    <w:multiLevelType w:val="hybridMultilevel"/>
    <w:tmpl w:val="2DC8C738"/>
    <w:lvl w:ilvl="0" w:tplc="D3AE4FD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EA408F"/>
    <w:multiLevelType w:val="hybridMultilevel"/>
    <w:tmpl w:val="CE368BF4"/>
    <w:lvl w:ilvl="0" w:tplc="95E63E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F90B7F"/>
    <w:multiLevelType w:val="hybridMultilevel"/>
    <w:tmpl w:val="1BD06D08"/>
    <w:lvl w:ilvl="0" w:tplc="2CDEB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603A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DC4389"/>
    <w:multiLevelType w:val="hybridMultilevel"/>
    <w:tmpl w:val="18C0EED8"/>
    <w:lvl w:ilvl="0" w:tplc="9EB64BB6">
      <w:start w:val="1"/>
      <w:numFmt w:val="decimal"/>
      <w:suff w:val="space"/>
      <w:lvlText w:val="%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07CE6"/>
    <w:multiLevelType w:val="multilevel"/>
    <w:tmpl w:val="D21883BA"/>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9F55028"/>
    <w:multiLevelType w:val="multilevel"/>
    <w:tmpl w:val="8F345E4C"/>
    <w:lvl w:ilvl="0">
      <w:start w:val="1"/>
      <w:numFmt w:val="decimal"/>
      <w:lvlText w:val="%1"/>
      <w:lvlJc w:val="left"/>
      <w:pPr>
        <w:ind w:left="360" w:hanging="360"/>
      </w:pPr>
      <w:rPr>
        <w:rFonts w:hint="default"/>
      </w:rPr>
    </w:lvl>
    <w:lvl w:ilvl="1">
      <w:start w:val="4"/>
      <w:numFmt w:val="decimal"/>
      <w:lvlText w:val="6.%2"/>
      <w:lvlJc w:val="left"/>
      <w:pPr>
        <w:ind w:left="1425" w:hanging="432"/>
      </w:pPr>
      <w:rPr>
        <w:rFonts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F5519"/>
    <w:multiLevelType w:val="hybridMultilevel"/>
    <w:tmpl w:val="2EB0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02112"/>
    <w:multiLevelType w:val="multilevel"/>
    <w:tmpl w:val="F5685EC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44032"/>
    <w:multiLevelType w:val="hybridMultilevel"/>
    <w:tmpl w:val="18C0EED8"/>
    <w:lvl w:ilvl="0" w:tplc="9EB64BB6">
      <w:start w:val="1"/>
      <w:numFmt w:val="decimal"/>
      <w:suff w:val="space"/>
      <w:lvlText w:val="%1."/>
      <w:lvlJc w:val="left"/>
      <w:pPr>
        <w:ind w:left="708" w:firstLine="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15:restartNumberingAfterBreak="0">
    <w:nsid w:val="3B45145A"/>
    <w:multiLevelType w:val="hybridMultilevel"/>
    <w:tmpl w:val="DB1C6336"/>
    <w:lvl w:ilvl="0" w:tplc="1BC2637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F47268"/>
    <w:multiLevelType w:val="multilevel"/>
    <w:tmpl w:val="B3A2EE06"/>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187244E"/>
    <w:multiLevelType w:val="multilevel"/>
    <w:tmpl w:val="0A026E32"/>
    <w:lvl w:ilvl="0">
      <w:start w:val="10"/>
      <w:numFmt w:val="decimal"/>
      <w:lvlText w:val="%1."/>
      <w:lvlJc w:val="left"/>
      <w:pPr>
        <w:ind w:left="600" w:hanging="60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6" w15:restartNumberingAfterBreak="0">
    <w:nsid w:val="42CD74CF"/>
    <w:multiLevelType w:val="hybridMultilevel"/>
    <w:tmpl w:val="0DD2A3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4C33DA8"/>
    <w:multiLevelType w:val="multilevel"/>
    <w:tmpl w:val="066CA53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7763D35"/>
    <w:multiLevelType w:val="multilevel"/>
    <w:tmpl w:val="B3BCC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A15FE0"/>
    <w:multiLevelType w:val="hybridMultilevel"/>
    <w:tmpl w:val="C6E60BE0"/>
    <w:lvl w:ilvl="0" w:tplc="8B2A2F4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8A0811"/>
    <w:multiLevelType w:val="hybridMultilevel"/>
    <w:tmpl w:val="4A0898D6"/>
    <w:lvl w:ilvl="0" w:tplc="FE8280C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313835"/>
    <w:multiLevelType w:val="multilevel"/>
    <w:tmpl w:val="34087D7C"/>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EE17059"/>
    <w:multiLevelType w:val="multilevel"/>
    <w:tmpl w:val="C0E6B07A"/>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F6C64DF"/>
    <w:multiLevelType w:val="hybridMultilevel"/>
    <w:tmpl w:val="100E387A"/>
    <w:lvl w:ilvl="0" w:tplc="A67A2C7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E633FC"/>
    <w:multiLevelType w:val="hybridMultilevel"/>
    <w:tmpl w:val="2EB0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E2E84"/>
    <w:multiLevelType w:val="hybridMultilevel"/>
    <w:tmpl w:val="7B4EF0A6"/>
    <w:lvl w:ilvl="0" w:tplc="1BC2637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3D4025"/>
    <w:multiLevelType w:val="hybridMultilevel"/>
    <w:tmpl w:val="FB163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AB71FFE"/>
    <w:multiLevelType w:val="multilevel"/>
    <w:tmpl w:val="FF4E0E88"/>
    <w:lvl w:ilvl="0">
      <w:start w:val="3"/>
      <w:numFmt w:val="decimal"/>
      <w:lvlText w:val="%1."/>
      <w:lvlJc w:val="left"/>
      <w:pPr>
        <w:tabs>
          <w:tab w:val="num" w:pos="360"/>
        </w:tabs>
        <w:ind w:left="360" w:hanging="360"/>
      </w:pPr>
      <w:rPr>
        <w:rFonts w:cs="Verdana" w:hint="default"/>
      </w:rPr>
    </w:lvl>
    <w:lvl w:ilvl="1">
      <w:start w:val="1"/>
      <w:numFmt w:val="decimal"/>
      <w:lvlText w:val="5.%2"/>
      <w:lvlJc w:val="left"/>
      <w:pPr>
        <w:tabs>
          <w:tab w:val="num" w:pos="1197"/>
        </w:tabs>
        <w:ind w:left="1197" w:hanging="720"/>
      </w:pPr>
      <w:rPr>
        <w:rFonts w:hint="default"/>
      </w:rPr>
    </w:lvl>
    <w:lvl w:ilvl="2">
      <w:start w:val="1"/>
      <w:numFmt w:val="decimal"/>
      <w:lvlText w:val="%1.%2.%3."/>
      <w:lvlJc w:val="left"/>
      <w:pPr>
        <w:tabs>
          <w:tab w:val="num" w:pos="1674"/>
        </w:tabs>
        <w:ind w:left="1674" w:hanging="720"/>
      </w:pPr>
      <w:rPr>
        <w:rFonts w:cs="Verdana" w:hint="default"/>
      </w:rPr>
    </w:lvl>
    <w:lvl w:ilvl="3">
      <w:start w:val="1"/>
      <w:numFmt w:val="decimal"/>
      <w:lvlText w:val="%1.%2.%3.%4."/>
      <w:lvlJc w:val="left"/>
      <w:pPr>
        <w:tabs>
          <w:tab w:val="num" w:pos="2511"/>
        </w:tabs>
        <w:ind w:left="2511" w:hanging="1080"/>
      </w:pPr>
      <w:rPr>
        <w:rFonts w:cs="Verdana" w:hint="default"/>
      </w:rPr>
    </w:lvl>
    <w:lvl w:ilvl="4">
      <w:start w:val="1"/>
      <w:numFmt w:val="decimal"/>
      <w:lvlText w:val="%1.%2.%3.%4.%5."/>
      <w:lvlJc w:val="left"/>
      <w:pPr>
        <w:tabs>
          <w:tab w:val="num" w:pos="2988"/>
        </w:tabs>
        <w:ind w:left="2988" w:hanging="1080"/>
      </w:pPr>
      <w:rPr>
        <w:rFonts w:cs="Verdana" w:hint="default"/>
      </w:rPr>
    </w:lvl>
    <w:lvl w:ilvl="5">
      <w:start w:val="1"/>
      <w:numFmt w:val="decimal"/>
      <w:lvlText w:val="%1.%2.%3.%4.%5.%6."/>
      <w:lvlJc w:val="left"/>
      <w:pPr>
        <w:tabs>
          <w:tab w:val="num" w:pos="3825"/>
        </w:tabs>
        <w:ind w:left="3825" w:hanging="1440"/>
      </w:pPr>
      <w:rPr>
        <w:rFonts w:cs="Verdana" w:hint="default"/>
      </w:rPr>
    </w:lvl>
    <w:lvl w:ilvl="6">
      <w:start w:val="1"/>
      <w:numFmt w:val="decimal"/>
      <w:lvlText w:val="%1.%2.%3.%4.%5.%6.%7."/>
      <w:lvlJc w:val="left"/>
      <w:pPr>
        <w:tabs>
          <w:tab w:val="num" w:pos="4302"/>
        </w:tabs>
        <w:ind w:left="4302" w:hanging="1440"/>
      </w:pPr>
      <w:rPr>
        <w:rFonts w:cs="Verdana" w:hint="default"/>
      </w:rPr>
    </w:lvl>
    <w:lvl w:ilvl="7">
      <w:start w:val="1"/>
      <w:numFmt w:val="decimal"/>
      <w:lvlText w:val="%1.%2.%3.%4.%5.%6.%7.%8."/>
      <w:lvlJc w:val="left"/>
      <w:pPr>
        <w:tabs>
          <w:tab w:val="num" w:pos="5139"/>
        </w:tabs>
        <w:ind w:left="5139" w:hanging="1800"/>
      </w:pPr>
      <w:rPr>
        <w:rFonts w:cs="Verdana" w:hint="default"/>
      </w:rPr>
    </w:lvl>
    <w:lvl w:ilvl="8">
      <w:start w:val="1"/>
      <w:numFmt w:val="decimal"/>
      <w:lvlText w:val="%1.%2.%3.%4.%5.%6.%7.%8.%9."/>
      <w:lvlJc w:val="left"/>
      <w:pPr>
        <w:tabs>
          <w:tab w:val="num" w:pos="5616"/>
        </w:tabs>
        <w:ind w:left="5616" w:hanging="1800"/>
      </w:pPr>
      <w:rPr>
        <w:rFonts w:cs="Verdana" w:hint="default"/>
      </w:rPr>
    </w:lvl>
  </w:abstractNum>
  <w:num w:numId="1">
    <w:abstractNumId w:val="2"/>
  </w:num>
  <w:num w:numId="2">
    <w:abstractNumId w:val="16"/>
  </w:num>
  <w:num w:numId="3">
    <w:abstractNumId w:val="24"/>
  </w:num>
  <w:num w:numId="4">
    <w:abstractNumId w:val="26"/>
  </w:num>
  <w:num w:numId="5">
    <w:abstractNumId w:val="17"/>
  </w:num>
  <w:num w:numId="6">
    <w:abstractNumId w:val="6"/>
  </w:num>
  <w:num w:numId="7">
    <w:abstractNumId w:val="14"/>
  </w:num>
  <w:num w:numId="8">
    <w:abstractNumId w:val="8"/>
  </w:num>
  <w:num w:numId="9">
    <w:abstractNumId w:val="27"/>
  </w:num>
  <w:num w:numId="10">
    <w:abstractNumId w:val="0"/>
  </w:num>
  <w:num w:numId="11">
    <w:abstractNumId w:val="9"/>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21"/>
  </w:num>
  <w:num w:numId="16">
    <w:abstractNumId w:val="13"/>
  </w:num>
  <w:num w:numId="17">
    <w:abstractNumId w:val="20"/>
  </w:num>
  <w:num w:numId="18">
    <w:abstractNumId w:val="25"/>
  </w:num>
  <w:num w:numId="19">
    <w:abstractNumId w:val="19"/>
  </w:num>
  <w:num w:numId="20">
    <w:abstractNumId w:val="3"/>
  </w:num>
  <w:num w:numId="21">
    <w:abstractNumId w:val="15"/>
  </w:num>
  <w:num w:numId="22">
    <w:abstractNumId w:val="10"/>
  </w:num>
  <w:num w:numId="23">
    <w:abstractNumId w:val="5"/>
  </w:num>
  <w:num w:numId="24">
    <w:abstractNumId w:val="7"/>
  </w:num>
  <w:num w:numId="25">
    <w:abstractNumId w:val="4"/>
  </w:num>
  <w:num w:numId="26">
    <w:abstractNumId w:val="12"/>
  </w:num>
  <w:num w:numId="27">
    <w:abstractNumId w:val="18"/>
  </w:num>
  <w:num w:numId="28">
    <w:abstractNumId w:val="1"/>
  </w:num>
  <w:num w:numId="2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C1"/>
    <w:rsid w:val="000033F4"/>
    <w:rsid w:val="0000641C"/>
    <w:rsid w:val="000152A2"/>
    <w:rsid w:val="00015E93"/>
    <w:rsid w:val="00021FEE"/>
    <w:rsid w:val="000359F8"/>
    <w:rsid w:val="00045B9F"/>
    <w:rsid w:val="0005608B"/>
    <w:rsid w:val="0005733E"/>
    <w:rsid w:val="00062614"/>
    <w:rsid w:val="00062902"/>
    <w:rsid w:val="00064309"/>
    <w:rsid w:val="00067D36"/>
    <w:rsid w:val="00067FB2"/>
    <w:rsid w:val="0007338E"/>
    <w:rsid w:val="000735F4"/>
    <w:rsid w:val="0007400F"/>
    <w:rsid w:val="000801B5"/>
    <w:rsid w:val="00082974"/>
    <w:rsid w:val="00082A9F"/>
    <w:rsid w:val="000854E6"/>
    <w:rsid w:val="00087AD5"/>
    <w:rsid w:val="00092CC3"/>
    <w:rsid w:val="00095903"/>
    <w:rsid w:val="000963E5"/>
    <w:rsid w:val="000A2059"/>
    <w:rsid w:val="000A5717"/>
    <w:rsid w:val="000C74C8"/>
    <w:rsid w:val="000C764A"/>
    <w:rsid w:val="000D096A"/>
    <w:rsid w:val="000D0D42"/>
    <w:rsid w:val="000D4337"/>
    <w:rsid w:val="000D6D4E"/>
    <w:rsid w:val="000D74EC"/>
    <w:rsid w:val="000E39FF"/>
    <w:rsid w:val="000F2FB2"/>
    <w:rsid w:val="000F3B3F"/>
    <w:rsid w:val="000F6F15"/>
    <w:rsid w:val="000F7183"/>
    <w:rsid w:val="00106B75"/>
    <w:rsid w:val="00106CB0"/>
    <w:rsid w:val="001120F7"/>
    <w:rsid w:val="00113374"/>
    <w:rsid w:val="0011599F"/>
    <w:rsid w:val="00115DE9"/>
    <w:rsid w:val="00121120"/>
    <w:rsid w:val="0012136C"/>
    <w:rsid w:val="00130543"/>
    <w:rsid w:val="00130C23"/>
    <w:rsid w:val="001319EA"/>
    <w:rsid w:val="00136BAD"/>
    <w:rsid w:val="00142344"/>
    <w:rsid w:val="0014451D"/>
    <w:rsid w:val="001501F7"/>
    <w:rsid w:val="00152069"/>
    <w:rsid w:val="001662F1"/>
    <w:rsid w:val="00180900"/>
    <w:rsid w:val="0018375E"/>
    <w:rsid w:val="001856F2"/>
    <w:rsid w:val="001872AB"/>
    <w:rsid w:val="00195F3B"/>
    <w:rsid w:val="001A3C53"/>
    <w:rsid w:val="001B5003"/>
    <w:rsid w:val="001C0698"/>
    <w:rsid w:val="001D7BAE"/>
    <w:rsid w:val="001F195E"/>
    <w:rsid w:val="001F2148"/>
    <w:rsid w:val="00202311"/>
    <w:rsid w:val="002076B9"/>
    <w:rsid w:val="00210269"/>
    <w:rsid w:val="0022159F"/>
    <w:rsid w:val="002218DD"/>
    <w:rsid w:val="0022245B"/>
    <w:rsid w:val="00232214"/>
    <w:rsid w:val="00236BCA"/>
    <w:rsid w:val="00237AF1"/>
    <w:rsid w:val="002474B0"/>
    <w:rsid w:val="00251F28"/>
    <w:rsid w:val="00255D6E"/>
    <w:rsid w:val="00260532"/>
    <w:rsid w:val="00266DD8"/>
    <w:rsid w:val="00271959"/>
    <w:rsid w:val="002727BC"/>
    <w:rsid w:val="00277012"/>
    <w:rsid w:val="00282976"/>
    <w:rsid w:val="002844CC"/>
    <w:rsid w:val="002848AE"/>
    <w:rsid w:val="002903E4"/>
    <w:rsid w:val="002911F8"/>
    <w:rsid w:val="0029376F"/>
    <w:rsid w:val="0029555B"/>
    <w:rsid w:val="002A2D5B"/>
    <w:rsid w:val="002A7671"/>
    <w:rsid w:val="002B2D2A"/>
    <w:rsid w:val="002B577C"/>
    <w:rsid w:val="002B7CD7"/>
    <w:rsid w:val="002C055F"/>
    <w:rsid w:val="002C36C1"/>
    <w:rsid w:val="002D008E"/>
    <w:rsid w:val="002D1333"/>
    <w:rsid w:val="002D1EB4"/>
    <w:rsid w:val="002D3552"/>
    <w:rsid w:val="002D4B6B"/>
    <w:rsid w:val="002E0300"/>
    <w:rsid w:val="002F17B8"/>
    <w:rsid w:val="002F4FBC"/>
    <w:rsid w:val="002F5E2D"/>
    <w:rsid w:val="00301286"/>
    <w:rsid w:val="00305654"/>
    <w:rsid w:val="00320DDB"/>
    <w:rsid w:val="00336C4B"/>
    <w:rsid w:val="0034643E"/>
    <w:rsid w:val="00361DBC"/>
    <w:rsid w:val="00376591"/>
    <w:rsid w:val="00381D8F"/>
    <w:rsid w:val="003847FD"/>
    <w:rsid w:val="00395032"/>
    <w:rsid w:val="003A5092"/>
    <w:rsid w:val="003A580A"/>
    <w:rsid w:val="003B0794"/>
    <w:rsid w:val="003B1616"/>
    <w:rsid w:val="003B3237"/>
    <w:rsid w:val="003B3ACB"/>
    <w:rsid w:val="003B7258"/>
    <w:rsid w:val="003D2BBF"/>
    <w:rsid w:val="003E57AA"/>
    <w:rsid w:val="003E5CEC"/>
    <w:rsid w:val="003E6607"/>
    <w:rsid w:val="003E7B04"/>
    <w:rsid w:val="003F6785"/>
    <w:rsid w:val="00400E1C"/>
    <w:rsid w:val="00400FBB"/>
    <w:rsid w:val="00401581"/>
    <w:rsid w:val="00404ECE"/>
    <w:rsid w:val="00414ACB"/>
    <w:rsid w:val="0043384D"/>
    <w:rsid w:val="004346F8"/>
    <w:rsid w:val="00444139"/>
    <w:rsid w:val="004454B6"/>
    <w:rsid w:val="00453CD5"/>
    <w:rsid w:val="00480B7D"/>
    <w:rsid w:val="0048117C"/>
    <w:rsid w:val="00482F72"/>
    <w:rsid w:val="00490DF3"/>
    <w:rsid w:val="0049108E"/>
    <w:rsid w:val="00496903"/>
    <w:rsid w:val="004A2FAA"/>
    <w:rsid w:val="004A5CCE"/>
    <w:rsid w:val="004A7A9E"/>
    <w:rsid w:val="004C30B3"/>
    <w:rsid w:val="004D4912"/>
    <w:rsid w:val="004E0D0F"/>
    <w:rsid w:val="004E3357"/>
    <w:rsid w:val="004E35ED"/>
    <w:rsid w:val="004E55C8"/>
    <w:rsid w:val="004E6223"/>
    <w:rsid w:val="004F5EFE"/>
    <w:rsid w:val="00501235"/>
    <w:rsid w:val="00501263"/>
    <w:rsid w:val="00501E08"/>
    <w:rsid w:val="00512485"/>
    <w:rsid w:val="00516270"/>
    <w:rsid w:val="00516642"/>
    <w:rsid w:val="00516D4E"/>
    <w:rsid w:val="00517C2F"/>
    <w:rsid w:val="00521BCB"/>
    <w:rsid w:val="00521D1D"/>
    <w:rsid w:val="00524F5D"/>
    <w:rsid w:val="00527F00"/>
    <w:rsid w:val="00536570"/>
    <w:rsid w:val="00537907"/>
    <w:rsid w:val="0054387C"/>
    <w:rsid w:val="00546299"/>
    <w:rsid w:val="00546583"/>
    <w:rsid w:val="00547672"/>
    <w:rsid w:val="00547D7A"/>
    <w:rsid w:val="005518CC"/>
    <w:rsid w:val="00553E89"/>
    <w:rsid w:val="00561D40"/>
    <w:rsid w:val="00564321"/>
    <w:rsid w:val="00565283"/>
    <w:rsid w:val="00565B04"/>
    <w:rsid w:val="00565EE7"/>
    <w:rsid w:val="005718F8"/>
    <w:rsid w:val="00572CDE"/>
    <w:rsid w:val="00577761"/>
    <w:rsid w:val="005802E3"/>
    <w:rsid w:val="00585B2B"/>
    <w:rsid w:val="00586C7E"/>
    <w:rsid w:val="00587016"/>
    <w:rsid w:val="00587305"/>
    <w:rsid w:val="00587AB0"/>
    <w:rsid w:val="005A0773"/>
    <w:rsid w:val="005B3BDA"/>
    <w:rsid w:val="005B577C"/>
    <w:rsid w:val="005B65A2"/>
    <w:rsid w:val="005C21F6"/>
    <w:rsid w:val="005C2BEB"/>
    <w:rsid w:val="005D05BA"/>
    <w:rsid w:val="005D6F8F"/>
    <w:rsid w:val="005D6FE0"/>
    <w:rsid w:val="005D74D4"/>
    <w:rsid w:val="005E0674"/>
    <w:rsid w:val="005E3E94"/>
    <w:rsid w:val="005E4557"/>
    <w:rsid w:val="005E4D17"/>
    <w:rsid w:val="005F085A"/>
    <w:rsid w:val="00614B08"/>
    <w:rsid w:val="006161EF"/>
    <w:rsid w:val="00630B64"/>
    <w:rsid w:val="00632BF6"/>
    <w:rsid w:val="00635A08"/>
    <w:rsid w:val="00642BBB"/>
    <w:rsid w:val="00652C3C"/>
    <w:rsid w:val="00660B97"/>
    <w:rsid w:val="00662FEF"/>
    <w:rsid w:val="00663464"/>
    <w:rsid w:val="00663BFB"/>
    <w:rsid w:val="00664DF2"/>
    <w:rsid w:val="0067103E"/>
    <w:rsid w:val="006721DA"/>
    <w:rsid w:val="00673CC0"/>
    <w:rsid w:val="00673F66"/>
    <w:rsid w:val="00674EB5"/>
    <w:rsid w:val="00677138"/>
    <w:rsid w:val="006802D0"/>
    <w:rsid w:val="00685A78"/>
    <w:rsid w:val="00686487"/>
    <w:rsid w:val="00693F2C"/>
    <w:rsid w:val="006A555B"/>
    <w:rsid w:val="006A5AC5"/>
    <w:rsid w:val="006A63C0"/>
    <w:rsid w:val="006B276F"/>
    <w:rsid w:val="006B46A6"/>
    <w:rsid w:val="006C55D8"/>
    <w:rsid w:val="006D2E11"/>
    <w:rsid w:val="006D4B63"/>
    <w:rsid w:val="006E65DD"/>
    <w:rsid w:val="006F20AA"/>
    <w:rsid w:val="006F528B"/>
    <w:rsid w:val="006F5C68"/>
    <w:rsid w:val="00710411"/>
    <w:rsid w:val="00712C6A"/>
    <w:rsid w:val="00713A8B"/>
    <w:rsid w:val="00715813"/>
    <w:rsid w:val="00716E27"/>
    <w:rsid w:val="007245B4"/>
    <w:rsid w:val="00724CC4"/>
    <w:rsid w:val="00727436"/>
    <w:rsid w:val="0073172C"/>
    <w:rsid w:val="00734120"/>
    <w:rsid w:val="00737349"/>
    <w:rsid w:val="00742BD0"/>
    <w:rsid w:val="00745ABC"/>
    <w:rsid w:val="007519AB"/>
    <w:rsid w:val="00756B37"/>
    <w:rsid w:val="007607E8"/>
    <w:rsid w:val="00760A74"/>
    <w:rsid w:val="00761E84"/>
    <w:rsid w:val="00764EB6"/>
    <w:rsid w:val="00767673"/>
    <w:rsid w:val="00771403"/>
    <w:rsid w:val="00775FCA"/>
    <w:rsid w:val="00776CCD"/>
    <w:rsid w:val="00780A9C"/>
    <w:rsid w:val="0078475A"/>
    <w:rsid w:val="00785833"/>
    <w:rsid w:val="00790C3A"/>
    <w:rsid w:val="007A19E0"/>
    <w:rsid w:val="007B729B"/>
    <w:rsid w:val="007C4D9D"/>
    <w:rsid w:val="007C4DB9"/>
    <w:rsid w:val="007D592E"/>
    <w:rsid w:val="007E227A"/>
    <w:rsid w:val="007E76C2"/>
    <w:rsid w:val="007F00C1"/>
    <w:rsid w:val="007F78EE"/>
    <w:rsid w:val="0080304A"/>
    <w:rsid w:val="00807108"/>
    <w:rsid w:val="0081686F"/>
    <w:rsid w:val="00821249"/>
    <w:rsid w:val="0082201D"/>
    <w:rsid w:val="0082690C"/>
    <w:rsid w:val="0082697A"/>
    <w:rsid w:val="00830271"/>
    <w:rsid w:val="00843275"/>
    <w:rsid w:val="008434C9"/>
    <w:rsid w:val="008474B8"/>
    <w:rsid w:val="00852B86"/>
    <w:rsid w:val="00870BB4"/>
    <w:rsid w:val="00885CF3"/>
    <w:rsid w:val="00886CE0"/>
    <w:rsid w:val="00887AFD"/>
    <w:rsid w:val="00895B9B"/>
    <w:rsid w:val="008A17D8"/>
    <w:rsid w:val="008A33E0"/>
    <w:rsid w:val="008A7454"/>
    <w:rsid w:val="008B2558"/>
    <w:rsid w:val="008B5974"/>
    <w:rsid w:val="008C005B"/>
    <w:rsid w:val="008C374E"/>
    <w:rsid w:val="008F1431"/>
    <w:rsid w:val="008F2C81"/>
    <w:rsid w:val="009057C5"/>
    <w:rsid w:val="009118C2"/>
    <w:rsid w:val="0092102E"/>
    <w:rsid w:val="009216CE"/>
    <w:rsid w:val="009228D1"/>
    <w:rsid w:val="00925546"/>
    <w:rsid w:val="00940895"/>
    <w:rsid w:val="009408B3"/>
    <w:rsid w:val="00944D68"/>
    <w:rsid w:val="00945C07"/>
    <w:rsid w:val="00950727"/>
    <w:rsid w:val="009510DA"/>
    <w:rsid w:val="00952947"/>
    <w:rsid w:val="009546F1"/>
    <w:rsid w:val="0096155B"/>
    <w:rsid w:val="00964A60"/>
    <w:rsid w:val="00967894"/>
    <w:rsid w:val="0099021B"/>
    <w:rsid w:val="009A1A57"/>
    <w:rsid w:val="009A28FA"/>
    <w:rsid w:val="009A65C9"/>
    <w:rsid w:val="009B0EA4"/>
    <w:rsid w:val="009B590E"/>
    <w:rsid w:val="009B725D"/>
    <w:rsid w:val="009B7371"/>
    <w:rsid w:val="009C08DA"/>
    <w:rsid w:val="009C1577"/>
    <w:rsid w:val="009C3C49"/>
    <w:rsid w:val="009C59F4"/>
    <w:rsid w:val="009C613E"/>
    <w:rsid w:val="009C70A9"/>
    <w:rsid w:val="009C7958"/>
    <w:rsid w:val="009D2C9E"/>
    <w:rsid w:val="009D728D"/>
    <w:rsid w:val="009E1195"/>
    <w:rsid w:val="009E1909"/>
    <w:rsid w:val="009E2BFD"/>
    <w:rsid w:val="009E64B5"/>
    <w:rsid w:val="009F4548"/>
    <w:rsid w:val="009F59A3"/>
    <w:rsid w:val="00A01CDF"/>
    <w:rsid w:val="00A03ECE"/>
    <w:rsid w:val="00A065A9"/>
    <w:rsid w:val="00A06CCA"/>
    <w:rsid w:val="00A07175"/>
    <w:rsid w:val="00A1107B"/>
    <w:rsid w:val="00A1178C"/>
    <w:rsid w:val="00A15F1D"/>
    <w:rsid w:val="00A16672"/>
    <w:rsid w:val="00A17378"/>
    <w:rsid w:val="00A30983"/>
    <w:rsid w:val="00A32FB8"/>
    <w:rsid w:val="00A42994"/>
    <w:rsid w:val="00A4764E"/>
    <w:rsid w:val="00A55448"/>
    <w:rsid w:val="00A56FA3"/>
    <w:rsid w:val="00A62725"/>
    <w:rsid w:val="00A631B1"/>
    <w:rsid w:val="00A66F6C"/>
    <w:rsid w:val="00A67B2C"/>
    <w:rsid w:val="00A76594"/>
    <w:rsid w:val="00A81226"/>
    <w:rsid w:val="00A8786D"/>
    <w:rsid w:val="00A94B78"/>
    <w:rsid w:val="00A952A4"/>
    <w:rsid w:val="00A9680F"/>
    <w:rsid w:val="00AA0B48"/>
    <w:rsid w:val="00AB03E5"/>
    <w:rsid w:val="00AB28C9"/>
    <w:rsid w:val="00AB6193"/>
    <w:rsid w:val="00AB6423"/>
    <w:rsid w:val="00AC039C"/>
    <w:rsid w:val="00AC6812"/>
    <w:rsid w:val="00AD75E6"/>
    <w:rsid w:val="00AE1562"/>
    <w:rsid w:val="00AE2C07"/>
    <w:rsid w:val="00AE305B"/>
    <w:rsid w:val="00AE4B93"/>
    <w:rsid w:val="00AE618A"/>
    <w:rsid w:val="00AF6FC8"/>
    <w:rsid w:val="00B0482C"/>
    <w:rsid w:val="00B04ECC"/>
    <w:rsid w:val="00B068BB"/>
    <w:rsid w:val="00B06ECC"/>
    <w:rsid w:val="00B07B03"/>
    <w:rsid w:val="00B11DE2"/>
    <w:rsid w:val="00B12E91"/>
    <w:rsid w:val="00B13231"/>
    <w:rsid w:val="00B26CAA"/>
    <w:rsid w:val="00B300E1"/>
    <w:rsid w:val="00B4447F"/>
    <w:rsid w:val="00B455F1"/>
    <w:rsid w:val="00B54379"/>
    <w:rsid w:val="00B54441"/>
    <w:rsid w:val="00B54F04"/>
    <w:rsid w:val="00B57366"/>
    <w:rsid w:val="00B727AF"/>
    <w:rsid w:val="00B86BDB"/>
    <w:rsid w:val="00B91466"/>
    <w:rsid w:val="00BA2300"/>
    <w:rsid w:val="00BA27CD"/>
    <w:rsid w:val="00BA3489"/>
    <w:rsid w:val="00BA7C1A"/>
    <w:rsid w:val="00BA7DEE"/>
    <w:rsid w:val="00BB005B"/>
    <w:rsid w:val="00BB0885"/>
    <w:rsid w:val="00BB27F2"/>
    <w:rsid w:val="00BB61BC"/>
    <w:rsid w:val="00BB7357"/>
    <w:rsid w:val="00BB7812"/>
    <w:rsid w:val="00BC1442"/>
    <w:rsid w:val="00BD1697"/>
    <w:rsid w:val="00BD32CD"/>
    <w:rsid w:val="00BE2465"/>
    <w:rsid w:val="00BE676D"/>
    <w:rsid w:val="00BE791C"/>
    <w:rsid w:val="00BF01EE"/>
    <w:rsid w:val="00BF2121"/>
    <w:rsid w:val="00C06680"/>
    <w:rsid w:val="00C11F6C"/>
    <w:rsid w:val="00C1270E"/>
    <w:rsid w:val="00C14255"/>
    <w:rsid w:val="00C203B4"/>
    <w:rsid w:val="00C22348"/>
    <w:rsid w:val="00C312B5"/>
    <w:rsid w:val="00C3642D"/>
    <w:rsid w:val="00C44782"/>
    <w:rsid w:val="00C47CC7"/>
    <w:rsid w:val="00C50A5E"/>
    <w:rsid w:val="00C511C0"/>
    <w:rsid w:val="00C52C31"/>
    <w:rsid w:val="00C5406B"/>
    <w:rsid w:val="00C54A5D"/>
    <w:rsid w:val="00C552CB"/>
    <w:rsid w:val="00C6150E"/>
    <w:rsid w:val="00C64C76"/>
    <w:rsid w:val="00C67E7B"/>
    <w:rsid w:val="00C736B0"/>
    <w:rsid w:val="00C76A3C"/>
    <w:rsid w:val="00C84C63"/>
    <w:rsid w:val="00C95CA9"/>
    <w:rsid w:val="00C96F54"/>
    <w:rsid w:val="00CA3284"/>
    <w:rsid w:val="00CA7612"/>
    <w:rsid w:val="00CB2D34"/>
    <w:rsid w:val="00CB5E73"/>
    <w:rsid w:val="00CC0526"/>
    <w:rsid w:val="00CC126F"/>
    <w:rsid w:val="00CD013B"/>
    <w:rsid w:val="00CD0A68"/>
    <w:rsid w:val="00CD684A"/>
    <w:rsid w:val="00CE212E"/>
    <w:rsid w:val="00CE2685"/>
    <w:rsid w:val="00CE31CD"/>
    <w:rsid w:val="00CE325D"/>
    <w:rsid w:val="00CE3527"/>
    <w:rsid w:val="00CE40F1"/>
    <w:rsid w:val="00D06B59"/>
    <w:rsid w:val="00D07F33"/>
    <w:rsid w:val="00D2068E"/>
    <w:rsid w:val="00D209A7"/>
    <w:rsid w:val="00D249F6"/>
    <w:rsid w:val="00D351A9"/>
    <w:rsid w:val="00D35645"/>
    <w:rsid w:val="00D36A77"/>
    <w:rsid w:val="00D371DD"/>
    <w:rsid w:val="00D37A76"/>
    <w:rsid w:val="00D441E3"/>
    <w:rsid w:val="00D466EB"/>
    <w:rsid w:val="00D50311"/>
    <w:rsid w:val="00D54D68"/>
    <w:rsid w:val="00D54F9F"/>
    <w:rsid w:val="00D55C7D"/>
    <w:rsid w:val="00D7161C"/>
    <w:rsid w:val="00D72818"/>
    <w:rsid w:val="00D72D34"/>
    <w:rsid w:val="00D736E4"/>
    <w:rsid w:val="00D764A8"/>
    <w:rsid w:val="00D81D45"/>
    <w:rsid w:val="00D82783"/>
    <w:rsid w:val="00D85751"/>
    <w:rsid w:val="00DA282B"/>
    <w:rsid w:val="00DA5C1A"/>
    <w:rsid w:val="00DA5D22"/>
    <w:rsid w:val="00DA6064"/>
    <w:rsid w:val="00DA70D6"/>
    <w:rsid w:val="00DA721A"/>
    <w:rsid w:val="00DB0F89"/>
    <w:rsid w:val="00DB310E"/>
    <w:rsid w:val="00DB45C7"/>
    <w:rsid w:val="00DC011C"/>
    <w:rsid w:val="00DC1437"/>
    <w:rsid w:val="00DC189C"/>
    <w:rsid w:val="00DC5238"/>
    <w:rsid w:val="00DC6A91"/>
    <w:rsid w:val="00DD04C2"/>
    <w:rsid w:val="00DD1702"/>
    <w:rsid w:val="00DD1CD8"/>
    <w:rsid w:val="00DD2854"/>
    <w:rsid w:val="00DD2C03"/>
    <w:rsid w:val="00DD4E15"/>
    <w:rsid w:val="00DD6C11"/>
    <w:rsid w:val="00DD7B79"/>
    <w:rsid w:val="00DE380B"/>
    <w:rsid w:val="00DE4BBC"/>
    <w:rsid w:val="00DE77FE"/>
    <w:rsid w:val="00DF0ABF"/>
    <w:rsid w:val="00E00535"/>
    <w:rsid w:val="00E02052"/>
    <w:rsid w:val="00E051F8"/>
    <w:rsid w:val="00E075E8"/>
    <w:rsid w:val="00E108AE"/>
    <w:rsid w:val="00E10983"/>
    <w:rsid w:val="00E1103D"/>
    <w:rsid w:val="00E13486"/>
    <w:rsid w:val="00E155A7"/>
    <w:rsid w:val="00E15BF1"/>
    <w:rsid w:val="00E22045"/>
    <w:rsid w:val="00E23F5A"/>
    <w:rsid w:val="00E31CAD"/>
    <w:rsid w:val="00E463E8"/>
    <w:rsid w:val="00E467DC"/>
    <w:rsid w:val="00E51E78"/>
    <w:rsid w:val="00E6185B"/>
    <w:rsid w:val="00E6203F"/>
    <w:rsid w:val="00E64E4F"/>
    <w:rsid w:val="00E65EF3"/>
    <w:rsid w:val="00E75E5D"/>
    <w:rsid w:val="00E76B86"/>
    <w:rsid w:val="00E825F9"/>
    <w:rsid w:val="00E8578A"/>
    <w:rsid w:val="00E87E97"/>
    <w:rsid w:val="00E95604"/>
    <w:rsid w:val="00E959CB"/>
    <w:rsid w:val="00EA5959"/>
    <w:rsid w:val="00EC2150"/>
    <w:rsid w:val="00EC5DDB"/>
    <w:rsid w:val="00EC7CC2"/>
    <w:rsid w:val="00ED5DA6"/>
    <w:rsid w:val="00EE66AA"/>
    <w:rsid w:val="00EF4017"/>
    <w:rsid w:val="00EF6090"/>
    <w:rsid w:val="00EF63B1"/>
    <w:rsid w:val="00F04FA3"/>
    <w:rsid w:val="00F0659C"/>
    <w:rsid w:val="00F20B98"/>
    <w:rsid w:val="00F21552"/>
    <w:rsid w:val="00F26BA8"/>
    <w:rsid w:val="00F26CF1"/>
    <w:rsid w:val="00F31D14"/>
    <w:rsid w:val="00F40F3D"/>
    <w:rsid w:val="00F43C6B"/>
    <w:rsid w:val="00F44ECA"/>
    <w:rsid w:val="00F526D8"/>
    <w:rsid w:val="00F5324E"/>
    <w:rsid w:val="00F634D1"/>
    <w:rsid w:val="00F67B1D"/>
    <w:rsid w:val="00F74EF4"/>
    <w:rsid w:val="00F8083B"/>
    <w:rsid w:val="00F82809"/>
    <w:rsid w:val="00F835BD"/>
    <w:rsid w:val="00F83D3E"/>
    <w:rsid w:val="00F85038"/>
    <w:rsid w:val="00F863B3"/>
    <w:rsid w:val="00F914C9"/>
    <w:rsid w:val="00F9269A"/>
    <w:rsid w:val="00F93756"/>
    <w:rsid w:val="00F93F23"/>
    <w:rsid w:val="00F94620"/>
    <w:rsid w:val="00FA22C1"/>
    <w:rsid w:val="00FA7B39"/>
    <w:rsid w:val="00FB2D0B"/>
    <w:rsid w:val="00FB3FA0"/>
    <w:rsid w:val="00FB4299"/>
    <w:rsid w:val="00FC38C7"/>
    <w:rsid w:val="00FD6208"/>
    <w:rsid w:val="00FE248B"/>
    <w:rsid w:val="00FE72E2"/>
    <w:rsid w:val="00FE7BF4"/>
    <w:rsid w:val="00FF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C699"/>
  <w15:docId w15:val="{650DB160-47F2-49C9-9E1F-64518369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76F"/>
    <w:rPr>
      <w:sz w:val="28"/>
    </w:rPr>
  </w:style>
  <w:style w:type="paragraph" w:styleId="1">
    <w:name w:val="heading 1"/>
    <w:basedOn w:val="a"/>
    <w:next w:val="a"/>
    <w:link w:val="10"/>
    <w:uiPriority w:val="9"/>
    <w:qFormat/>
    <w:rsid w:val="00DC1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C18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C05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89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C189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C189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C055F"/>
    <w:rPr>
      <w:rFonts w:asciiTheme="majorHAnsi" w:eastAsiaTheme="majorEastAsia" w:hAnsiTheme="majorHAnsi" w:cstheme="majorBidi"/>
      <w:i/>
      <w:iCs/>
      <w:color w:val="2E74B5" w:themeColor="accent1" w:themeShade="BF"/>
      <w:sz w:val="28"/>
    </w:rPr>
  </w:style>
  <w:style w:type="paragraph" w:customStyle="1" w:styleId="11">
    <w:name w:val="Заг1"/>
    <w:basedOn w:val="1"/>
    <w:next w:val="a"/>
    <w:link w:val="12"/>
    <w:autoRedefine/>
    <w:qFormat/>
    <w:rsid w:val="00790C3A"/>
    <w:pPr>
      <w:keepLines w:val="0"/>
      <w:spacing w:before="100" w:beforeAutospacing="1" w:after="100" w:afterAutospacing="1" w:line="240" w:lineRule="auto"/>
      <w:jc w:val="both"/>
    </w:pPr>
    <w:rPr>
      <w:rFonts w:ascii="Times New Roman" w:eastAsia="Times New Roman" w:hAnsi="Times New Roman" w:cs="Times New Roman"/>
      <w:b/>
      <w:bCs/>
      <w:color w:val="auto"/>
      <w:kern w:val="36"/>
      <w:sz w:val="28"/>
      <w:szCs w:val="28"/>
      <w:lang w:eastAsia="ru-RU"/>
    </w:rPr>
  </w:style>
  <w:style w:type="character" w:customStyle="1" w:styleId="12">
    <w:name w:val="Заг1 Знак"/>
    <w:basedOn w:val="10"/>
    <w:link w:val="11"/>
    <w:rsid w:val="00790C3A"/>
    <w:rPr>
      <w:rFonts w:ascii="Times New Roman" w:eastAsia="Times New Roman" w:hAnsi="Times New Roman" w:cs="Times New Roman"/>
      <w:b/>
      <w:bCs/>
      <w:color w:val="2E74B5" w:themeColor="accent1" w:themeShade="BF"/>
      <w:kern w:val="36"/>
      <w:sz w:val="28"/>
      <w:szCs w:val="28"/>
      <w:lang w:eastAsia="ru-RU"/>
    </w:rPr>
  </w:style>
  <w:style w:type="paragraph" w:customStyle="1" w:styleId="31">
    <w:name w:val="Заг3"/>
    <w:basedOn w:val="3"/>
    <w:next w:val="a"/>
    <w:link w:val="32"/>
    <w:autoRedefine/>
    <w:qFormat/>
    <w:rsid w:val="00A15F1D"/>
    <w:pPr>
      <w:jc w:val="both"/>
    </w:pPr>
    <w:rPr>
      <w:rFonts w:ascii="Times New Roman" w:hAnsi="Times New Roman" w:cs="Times New Roman"/>
      <w:b/>
      <w:color w:val="002060"/>
      <w:sz w:val="40"/>
      <w:szCs w:val="40"/>
    </w:rPr>
  </w:style>
  <w:style w:type="character" w:customStyle="1" w:styleId="32">
    <w:name w:val="Заг3 Знак"/>
    <w:basedOn w:val="30"/>
    <w:link w:val="31"/>
    <w:rsid w:val="00A15F1D"/>
    <w:rPr>
      <w:rFonts w:ascii="Times New Roman" w:eastAsiaTheme="majorEastAsia" w:hAnsi="Times New Roman" w:cs="Times New Roman"/>
      <w:b/>
      <w:color w:val="002060"/>
      <w:sz w:val="40"/>
      <w:szCs w:val="40"/>
    </w:rPr>
  </w:style>
  <w:style w:type="paragraph" w:customStyle="1" w:styleId="21">
    <w:name w:val="Заг2"/>
    <w:basedOn w:val="2"/>
    <w:next w:val="a"/>
    <w:link w:val="22"/>
    <w:autoRedefine/>
    <w:qFormat/>
    <w:rsid w:val="00A952A4"/>
    <w:rPr>
      <w:b/>
      <w:sz w:val="44"/>
    </w:rPr>
  </w:style>
  <w:style w:type="character" w:customStyle="1" w:styleId="22">
    <w:name w:val="Заг2 Знак"/>
    <w:basedOn w:val="20"/>
    <w:link w:val="21"/>
    <w:rsid w:val="00A952A4"/>
    <w:rPr>
      <w:rFonts w:asciiTheme="majorHAnsi" w:eastAsiaTheme="majorEastAsia" w:hAnsiTheme="majorHAnsi" w:cstheme="majorBidi"/>
      <w:b/>
      <w:color w:val="2E74B5" w:themeColor="accent1" w:themeShade="BF"/>
      <w:sz w:val="44"/>
      <w:szCs w:val="26"/>
    </w:rPr>
  </w:style>
  <w:style w:type="paragraph" w:customStyle="1" w:styleId="41">
    <w:name w:val="Заг4"/>
    <w:basedOn w:val="4"/>
    <w:next w:val="a"/>
    <w:link w:val="42"/>
    <w:autoRedefine/>
    <w:qFormat/>
    <w:rsid w:val="002C055F"/>
    <w:rPr>
      <w:rFonts w:eastAsia="Times New Roman"/>
      <w:b/>
      <w:sz w:val="32"/>
      <w:lang w:eastAsia="ru-RU"/>
    </w:rPr>
  </w:style>
  <w:style w:type="character" w:customStyle="1" w:styleId="42">
    <w:name w:val="Заг4 Знак"/>
    <w:basedOn w:val="40"/>
    <w:link w:val="41"/>
    <w:rsid w:val="002C055F"/>
    <w:rPr>
      <w:rFonts w:asciiTheme="majorHAnsi" w:eastAsia="Times New Roman" w:hAnsiTheme="majorHAnsi" w:cstheme="majorBidi"/>
      <w:b/>
      <w:i/>
      <w:iCs/>
      <w:color w:val="2E74B5" w:themeColor="accent1" w:themeShade="BF"/>
      <w:sz w:val="32"/>
      <w:lang w:eastAsia="ru-RU"/>
    </w:rPr>
  </w:style>
  <w:style w:type="paragraph" w:styleId="a3">
    <w:name w:val="List Paragraph"/>
    <w:basedOn w:val="a"/>
    <w:uiPriority w:val="34"/>
    <w:qFormat/>
    <w:rsid w:val="002C36C1"/>
    <w:pPr>
      <w:ind w:left="720"/>
      <w:contextualSpacing/>
    </w:pPr>
  </w:style>
  <w:style w:type="character" w:styleId="a4">
    <w:name w:val="Hyperlink"/>
    <w:basedOn w:val="a0"/>
    <w:uiPriority w:val="99"/>
    <w:unhideWhenUsed/>
    <w:rsid w:val="002C36C1"/>
    <w:rPr>
      <w:color w:val="0563C1" w:themeColor="hyperlink"/>
      <w:u w:val="single"/>
    </w:rPr>
  </w:style>
  <w:style w:type="character" w:styleId="a5">
    <w:name w:val="FollowedHyperlink"/>
    <w:basedOn w:val="a0"/>
    <w:uiPriority w:val="99"/>
    <w:semiHidden/>
    <w:unhideWhenUsed/>
    <w:rsid w:val="00527F00"/>
    <w:rPr>
      <w:color w:val="954F72" w:themeColor="followedHyperlink"/>
      <w:u w:val="single"/>
    </w:rPr>
  </w:style>
  <w:style w:type="paragraph" w:styleId="a6">
    <w:name w:val="TOC Heading"/>
    <w:basedOn w:val="1"/>
    <w:next w:val="a"/>
    <w:uiPriority w:val="39"/>
    <w:unhideWhenUsed/>
    <w:qFormat/>
    <w:rsid w:val="00B12E91"/>
    <w:pPr>
      <w:outlineLvl w:val="9"/>
    </w:pPr>
    <w:rPr>
      <w:lang w:eastAsia="ru-RU"/>
    </w:rPr>
  </w:style>
  <w:style w:type="paragraph" w:styleId="13">
    <w:name w:val="toc 1"/>
    <w:basedOn w:val="a"/>
    <w:next w:val="a"/>
    <w:autoRedefine/>
    <w:uiPriority w:val="39"/>
    <w:unhideWhenUsed/>
    <w:rsid w:val="00B12E91"/>
    <w:pPr>
      <w:spacing w:after="100"/>
    </w:pPr>
  </w:style>
  <w:style w:type="paragraph" w:styleId="23">
    <w:name w:val="toc 2"/>
    <w:basedOn w:val="a"/>
    <w:next w:val="a"/>
    <w:autoRedefine/>
    <w:uiPriority w:val="39"/>
    <w:unhideWhenUsed/>
    <w:rsid w:val="00B12E91"/>
    <w:pPr>
      <w:spacing w:after="100"/>
      <w:ind w:left="280"/>
    </w:pPr>
  </w:style>
  <w:style w:type="table" w:styleId="a7">
    <w:name w:val="Table Grid"/>
    <w:basedOn w:val="a1"/>
    <w:uiPriority w:val="59"/>
    <w:rsid w:val="00A9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A952A4"/>
    <w:pPr>
      <w:spacing w:after="100"/>
      <w:ind w:left="560"/>
    </w:pPr>
  </w:style>
  <w:style w:type="paragraph" w:customStyle="1" w:styleId="ConsPlusNormal">
    <w:name w:val="ConsPlusNormal"/>
    <w:rsid w:val="00A166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166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43">
    <w:name w:val="toc 4"/>
    <w:basedOn w:val="a"/>
    <w:next w:val="a"/>
    <w:autoRedefine/>
    <w:uiPriority w:val="39"/>
    <w:unhideWhenUsed/>
    <w:rsid w:val="00E15BF1"/>
    <w:pPr>
      <w:spacing w:after="100"/>
      <w:ind w:left="660"/>
    </w:pPr>
    <w:rPr>
      <w:rFonts w:eastAsiaTheme="minorEastAsia"/>
      <w:sz w:val="22"/>
      <w:lang w:eastAsia="ru-RU"/>
    </w:rPr>
  </w:style>
  <w:style w:type="paragraph" w:styleId="5">
    <w:name w:val="toc 5"/>
    <w:basedOn w:val="a"/>
    <w:next w:val="a"/>
    <w:autoRedefine/>
    <w:uiPriority w:val="39"/>
    <w:unhideWhenUsed/>
    <w:rsid w:val="00E15BF1"/>
    <w:pPr>
      <w:spacing w:after="100"/>
      <w:ind w:left="880"/>
    </w:pPr>
    <w:rPr>
      <w:rFonts w:eastAsiaTheme="minorEastAsia"/>
      <w:sz w:val="22"/>
      <w:lang w:eastAsia="ru-RU"/>
    </w:rPr>
  </w:style>
  <w:style w:type="paragraph" w:styleId="6">
    <w:name w:val="toc 6"/>
    <w:basedOn w:val="a"/>
    <w:next w:val="a"/>
    <w:autoRedefine/>
    <w:uiPriority w:val="39"/>
    <w:unhideWhenUsed/>
    <w:rsid w:val="00E15BF1"/>
    <w:pPr>
      <w:spacing w:after="100"/>
      <w:ind w:left="1100"/>
    </w:pPr>
    <w:rPr>
      <w:rFonts w:eastAsiaTheme="minorEastAsia"/>
      <w:sz w:val="22"/>
      <w:lang w:eastAsia="ru-RU"/>
    </w:rPr>
  </w:style>
  <w:style w:type="paragraph" w:styleId="7">
    <w:name w:val="toc 7"/>
    <w:basedOn w:val="a"/>
    <w:next w:val="a"/>
    <w:autoRedefine/>
    <w:uiPriority w:val="39"/>
    <w:unhideWhenUsed/>
    <w:rsid w:val="00E15BF1"/>
    <w:pPr>
      <w:spacing w:after="100"/>
      <w:ind w:left="1320"/>
    </w:pPr>
    <w:rPr>
      <w:rFonts w:eastAsiaTheme="minorEastAsia"/>
      <w:sz w:val="22"/>
      <w:lang w:eastAsia="ru-RU"/>
    </w:rPr>
  </w:style>
  <w:style w:type="paragraph" w:styleId="8">
    <w:name w:val="toc 8"/>
    <w:basedOn w:val="a"/>
    <w:next w:val="a"/>
    <w:autoRedefine/>
    <w:uiPriority w:val="39"/>
    <w:unhideWhenUsed/>
    <w:rsid w:val="00E15BF1"/>
    <w:pPr>
      <w:spacing w:after="100"/>
      <w:ind w:left="1540"/>
    </w:pPr>
    <w:rPr>
      <w:rFonts w:eastAsiaTheme="minorEastAsia"/>
      <w:sz w:val="22"/>
      <w:lang w:eastAsia="ru-RU"/>
    </w:rPr>
  </w:style>
  <w:style w:type="paragraph" w:styleId="9">
    <w:name w:val="toc 9"/>
    <w:basedOn w:val="a"/>
    <w:next w:val="a"/>
    <w:autoRedefine/>
    <w:uiPriority w:val="39"/>
    <w:unhideWhenUsed/>
    <w:rsid w:val="00E15BF1"/>
    <w:pPr>
      <w:spacing w:after="100"/>
      <w:ind w:left="1760"/>
    </w:pPr>
    <w:rPr>
      <w:rFonts w:eastAsiaTheme="minorEastAsia"/>
      <w:sz w:val="22"/>
      <w:lang w:eastAsia="ru-RU"/>
    </w:rPr>
  </w:style>
  <w:style w:type="paragraph" w:styleId="a8">
    <w:name w:val="Balloon Text"/>
    <w:basedOn w:val="a"/>
    <w:link w:val="a9"/>
    <w:uiPriority w:val="99"/>
    <w:semiHidden/>
    <w:unhideWhenUsed/>
    <w:rsid w:val="00D857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5751"/>
    <w:rPr>
      <w:rFonts w:ascii="Segoe UI" w:hAnsi="Segoe UI" w:cs="Segoe UI"/>
      <w:sz w:val="18"/>
      <w:szCs w:val="18"/>
    </w:rPr>
  </w:style>
  <w:style w:type="paragraph" w:styleId="aa">
    <w:name w:val="Normal (Web)"/>
    <w:basedOn w:val="a"/>
    <w:uiPriority w:val="99"/>
    <w:unhideWhenUsed/>
    <w:rsid w:val="00587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5873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58730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873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587305"/>
    <w:rPr>
      <w:rFonts w:ascii="Times New Roman" w:eastAsia="Times New Roman" w:hAnsi="Times New Roman" w:cs="Times New Roman"/>
      <w:sz w:val="24"/>
      <w:szCs w:val="24"/>
      <w:lang w:eastAsia="ru-RU"/>
    </w:rPr>
  </w:style>
  <w:style w:type="paragraph" w:styleId="24">
    <w:name w:val="Body Text Indent 2"/>
    <w:basedOn w:val="a"/>
    <w:link w:val="25"/>
    <w:uiPriority w:val="99"/>
    <w:rsid w:val="0058730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587305"/>
    <w:rPr>
      <w:rFonts w:ascii="Times New Roman" w:eastAsia="Times New Roman" w:hAnsi="Times New Roman" w:cs="Times New Roman"/>
      <w:sz w:val="24"/>
      <w:szCs w:val="24"/>
      <w:lang w:eastAsia="ru-RU"/>
    </w:rPr>
  </w:style>
  <w:style w:type="paragraph" w:styleId="af">
    <w:name w:val="Title"/>
    <w:basedOn w:val="a"/>
    <w:next w:val="a"/>
    <w:link w:val="af0"/>
    <w:autoRedefine/>
    <w:uiPriority w:val="10"/>
    <w:qFormat/>
    <w:rsid w:val="00E76B86"/>
    <w:pPr>
      <w:widowControl w:val="0"/>
      <w:autoSpaceDE w:val="0"/>
      <w:autoSpaceDN w:val="0"/>
      <w:adjustRightInd w:val="0"/>
      <w:spacing w:after="300" w:line="240" w:lineRule="auto"/>
      <w:contextualSpacing/>
      <w:jc w:val="right"/>
    </w:pPr>
    <w:rPr>
      <w:rFonts w:ascii="Times New Roman" w:eastAsia="Times New Roman" w:hAnsi="Times New Roman" w:cs="Times New Roman"/>
      <w:spacing w:val="5"/>
      <w:kern w:val="28"/>
      <w:szCs w:val="28"/>
      <w:lang w:eastAsia="ru-RU"/>
    </w:rPr>
  </w:style>
  <w:style w:type="character" w:customStyle="1" w:styleId="af0">
    <w:name w:val="Заголовок Знак"/>
    <w:basedOn w:val="a0"/>
    <w:link w:val="af"/>
    <w:uiPriority w:val="10"/>
    <w:rsid w:val="00E76B86"/>
    <w:rPr>
      <w:rFonts w:ascii="Times New Roman" w:eastAsia="Times New Roman" w:hAnsi="Times New Roman" w:cs="Times New Roman"/>
      <w:spacing w:val="5"/>
      <w:kern w:val="28"/>
      <w:sz w:val="28"/>
      <w:szCs w:val="28"/>
      <w:lang w:eastAsia="ru-RU"/>
    </w:rPr>
  </w:style>
  <w:style w:type="paragraph" w:customStyle="1" w:styleId="prilozhenieglava">
    <w:name w:val="prilozhenie glava"/>
    <w:basedOn w:val="a"/>
    <w:rsid w:val="00CD684A"/>
    <w:pPr>
      <w:spacing w:before="240" w:after="240" w:line="240" w:lineRule="auto"/>
      <w:jc w:val="center"/>
    </w:pPr>
    <w:rPr>
      <w:rFonts w:ascii="Times New Roman" w:eastAsia="Times New Roman" w:hAnsi="Times New Roman" w:cs="Times New Roman"/>
      <w:b/>
      <w:bCs/>
      <w:caps/>
      <w:sz w:val="24"/>
      <w:szCs w:val="24"/>
    </w:rPr>
  </w:style>
  <w:style w:type="paragraph" w:customStyle="1" w:styleId="ConsNonformat">
    <w:name w:val="ConsNonformat"/>
    <w:rsid w:val="00CD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w:basedOn w:val="a"/>
    <w:link w:val="af2"/>
    <w:uiPriority w:val="99"/>
    <w:semiHidden/>
    <w:unhideWhenUsed/>
    <w:rsid w:val="00CA7612"/>
    <w:pPr>
      <w:spacing w:after="120"/>
    </w:pPr>
  </w:style>
  <w:style w:type="character" w:customStyle="1" w:styleId="af2">
    <w:name w:val="Основной текст Знак"/>
    <w:basedOn w:val="a0"/>
    <w:link w:val="af1"/>
    <w:uiPriority w:val="99"/>
    <w:semiHidden/>
    <w:rsid w:val="00CA7612"/>
    <w:rPr>
      <w:sz w:val="28"/>
    </w:rPr>
  </w:style>
  <w:style w:type="paragraph" w:customStyle="1" w:styleId="ConsPlusNonformat">
    <w:name w:val="ConsPlusNonformat"/>
    <w:rsid w:val="006634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еразрешенное упоминание1"/>
    <w:basedOn w:val="a0"/>
    <w:uiPriority w:val="99"/>
    <w:semiHidden/>
    <w:unhideWhenUsed/>
    <w:rsid w:val="006F20AA"/>
    <w:rPr>
      <w:color w:val="808080"/>
      <w:shd w:val="clear" w:color="auto" w:fill="E6E6E6"/>
    </w:rPr>
  </w:style>
  <w:style w:type="character" w:styleId="af3">
    <w:name w:val="annotation reference"/>
    <w:basedOn w:val="a0"/>
    <w:uiPriority w:val="99"/>
    <w:semiHidden/>
    <w:unhideWhenUsed/>
    <w:rsid w:val="009F59A3"/>
    <w:rPr>
      <w:sz w:val="16"/>
      <w:szCs w:val="16"/>
    </w:rPr>
  </w:style>
  <w:style w:type="paragraph" w:styleId="af4">
    <w:name w:val="annotation text"/>
    <w:basedOn w:val="a"/>
    <w:link w:val="af5"/>
    <w:uiPriority w:val="99"/>
    <w:unhideWhenUsed/>
    <w:rsid w:val="009F59A3"/>
    <w:pPr>
      <w:spacing w:line="240" w:lineRule="auto"/>
    </w:pPr>
    <w:rPr>
      <w:sz w:val="20"/>
      <w:szCs w:val="20"/>
    </w:rPr>
  </w:style>
  <w:style w:type="character" w:customStyle="1" w:styleId="af5">
    <w:name w:val="Текст примечания Знак"/>
    <w:basedOn w:val="a0"/>
    <w:link w:val="af4"/>
    <w:uiPriority w:val="99"/>
    <w:rsid w:val="009F59A3"/>
    <w:rPr>
      <w:sz w:val="20"/>
      <w:szCs w:val="20"/>
    </w:rPr>
  </w:style>
  <w:style w:type="paragraph" w:styleId="af6">
    <w:name w:val="annotation subject"/>
    <w:basedOn w:val="af4"/>
    <w:next w:val="af4"/>
    <w:link w:val="af7"/>
    <w:uiPriority w:val="99"/>
    <w:semiHidden/>
    <w:unhideWhenUsed/>
    <w:rsid w:val="009F59A3"/>
    <w:rPr>
      <w:b/>
      <w:bCs/>
    </w:rPr>
  </w:style>
  <w:style w:type="character" w:customStyle="1" w:styleId="af7">
    <w:name w:val="Тема примечания Знак"/>
    <w:basedOn w:val="af5"/>
    <w:link w:val="af6"/>
    <w:uiPriority w:val="99"/>
    <w:semiHidden/>
    <w:rsid w:val="009F59A3"/>
    <w:rPr>
      <w:b/>
      <w:bCs/>
      <w:sz w:val="20"/>
      <w:szCs w:val="20"/>
    </w:rPr>
  </w:style>
  <w:style w:type="character" w:styleId="af8">
    <w:name w:val="Strong"/>
    <w:basedOn w:val="a0"/>
    <w:uiPriority w:val="22"/>
    <w:qFormat/>
    <w:rsid w:val="00D2068E"/>
    <w:rPr>
      <w:b/>
      <w:bCs/>
    </w:rPr>
  </w:style>
  <w:style w:type="character" w:customStyle="1" w:styleId="26">
    <w:name w:val="Неразрешенное упоминание2"/>
    <w:basedOn w:val="a0"/>
    <w:uiPriority w:val="99"/>
    <w:semiHidden/>
    <w:unhideWhenUsed/>
    <w:rsid w:val="00AE4B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129">
      <w:bodyDiv w:val="1"/>
      <w:marLeft w:val="0"/>
      <w:marRight w:val="0"/>
      <w:marTop w:val="0"/>
      <w:marBottom w:val="0"/>
      <w:divBdr>
        <w:top w:val="none" w:sz="0" w:space="0" w:color="auto"/>
        <w:left w:val="none" w:sz="0" w:space="0" w:color="auto"/>
        <w:bottom w:val="none" w:sz="0" w:space="0" w:color="auto"/>
        <w:right w:val="none" w:sz="0" w:space="0" w:color="auto"/>
      </w:divBdr>
    </w:div>
    <w:div w:id="57244486">
      <w:bodyDiv w:val="1"/>
      <w:marLeft w:val="0"/>
      <w:marRight w:val="0"/>
      <w:marTop w:val="0"/>
      <w:marBottom w:val="0"/>
      <w:divBdr>
        <w:top w:val="none" w:sz="0" w:space="0" w:color="auto"/>
        <w:left w:val="none" w:sz="0" w:space="0" w:color="auto"/>
        <w:bottom w:val="none" w:sz="0" w:space="0" w:color="auto"/>
        <w:right w:val="none" w:sz="0" w:space="0" w:color="auto"/>
      </w:divBdr>
    </w:div>
    <w:div w:id="104007363">
      <w:bodyDiv w:val="1"/>
      <w:marLeft w:val="0"/>
      <w:marRight w:val="0"/>
      <w:marTop w:val="0"/>
      <w:marBottom w:val="0"/>
      <w:divBdr>
        <w:top w:val="none" w:sz="0" w:space="0" w:color="auto"/>
        <w:left w:val="none" w:sz="0" w:space="0" w:color="auto"/>
        <w:bottom w:val="none" w:sz="0" w:space="0" w:color="auto"/>
        <w:right w:val="none" w:sz="0" w:space="0" w:color="auto"/>
      </w:divBdr>
    </w:div>
    <w:div w:id="316230888">
      <w:bodyDiv w:val="1"/>
      <w:marLeft w:val="0"/>
      <w:marRight w:val="0"/>
      <w:marTop w:val="0"/>
      <w:marBottom w:val="0"/>
      <w:divBdr>
        <w:top w:val="none" w:sz="0" w:space="0" w:color="auto"/>
        <w:left w:val="none" w:sz="0" w:space="0" w:color="auto"/>
        <w:bottom w:val="none" w:sz="0" w:space="0" w:color="auto"/>
        <w:right w:val="none" w:sz="0" w:space="0" w:color="auto"/>
      </w:divBdr>
    </w:div>
    <w:div w:id="318264871">
      <w:bodyDiv w:val="1"/>
      <w:marLeft w:val="0"/>
      <w:marRight w:val="0"/>
      <w:marTop w:val="0"/>
      <w:marBottom w:val="0"/>
      <w:divBdr>
        <w:top w:val="none" w:sz="0" w:space="0" w:color="auto"/>
        <w:left w:val="none" w:sz="0" w:space="0" w:color="auto"/>
        <w:bottom w:val="none" w:sz="0" w:space="0" w:color="auto"/>
        <w:right w:val="none" w:sz="0" w:space="0" w:color="auto"/>
      </w:divBdr>
    </w:div>
    <w:div w:id="391316954">
      <w:bodyDiv w:val="1"/>
      <w:marLeft w:val="0"/>
      <w:marRight w:val="0"/>
      <w:marTop w:val="0"/>
      <w:marBottom w:val="0"/>
      <w:divBdr>
        <w:top w:val="none" w:sz="0" w:space="0" w:color="auto"/>
        <w:left w:val="none" w:sz="0" w:space="0" w:color="auto"/>
        <w:bottom w:val="none" w:sz="0" w:space="0" w:color="auto"/>
        <w:right w:val="none" w:sz="0" w:space="0" w:color="auto"/>
      </w:divBdr>
      <w:divsChild>
        <w:div w:id="1132603227">
          <w:marLeft w:val="0"/>
          <w:marRight w:val="0"/>
          <w:marTop w:val="0"/>
          <w:marBottom w:val="0"/>
          <w:divBdr>
            <w:top w:val="none" w:sz="0" w:space="0" w:color="auto"/>
            <w:left w:val="none" w:sz="0" w:space="0" w:color="auto"/>
            <w:bottom w:val="none" w:sz="0" w:space="0" w:color="auto"/>
            <w:right w:val="none" w:sz="0" w:space="0" w:color="auto"/>
          </w:divBdr>
        </w:div>
      </w:divsChild>
    </w:div>
    <w:div w:id="453644833">
      <w:bodyDiv w:val="1"/>
      <w:marLeft w:val="0"/>
      <w:marRight w:val="0"/>
      <w:marTop w:val="0"/>
      <w:marBottom w:val="0"/>
      <w:divBdr>
        <w:top w:val="none" w:sz="0" w:space="0" w:color="auto"/>
        <w:left w:val="none" w:sz="0" w:space="0" w:color="auto"/>
        <w:bottom w:val="none" w:sz="0" w:space="0" w:color="auto"/>
        <w:right w:val="none" w:sz="0" w:space="0" w:color="auto"/>
      </w:divBdr>
    </w:div>
    <w:div w:id="563492573">
      <w:bodyDiv w:val="1"/>
      <w:marLeft w:val="0"/>
      <w:marRight w:val="0"/>
      <w:marTop w:val="0"/>
      <w:marBottom w:val="0"/>
      <w:divBdr>
        <w:top w:val="none" w:sz="0" w:space="0" w:color="auto"/>
        <w:left w:val="none" w:sz="0" w:space="0" w:color="auto"/>
        <w:bottom w:val="none" w:sz="0" w:space="0" w:color="auto"/>
        <w:right w:val="none" w:sz="0" w:space="0" w:color="auto"/>
      </w:divBdr>
      <w:divsChild>
        <w:div w:id="691345134">
          <w:marLeft w:val="0"/>
          <w:marRight w:val="0"/>
          <w:marTop w:val="360"/>
          <w:marBottom w:val="405"/>
          <w:divBdr>
            <w:top w:val="none" w:sz="0" w:space="0" w:color="auto"/>
            <w:left w:val="none" w:sz="0" w:space="0" w:color="auto"/>
            <w:bottom w:val="none" w:sz="0" w:space="0" w:color="auto"/>
            <w:right w:val="none" w:sz="0" w:space="0" w:color="auto"/>
          </w:divBdr>
        </w:div>
        <w:div w:id="655381674">
          <w:marLeft w:val="0"/>
          <w:marRight w:val="0"/>
          <w:marTop w:val="0"/>
          <w:marBottom w:val="0"/>
          <w:divBdr>
            <w:top w:val="none" w:sz="0" w:space="0" w:color="auto"/>
            <w:left w:val="none" w:sz="0" w:space="0" w:color="auto"/>
            <w:bottom w:val="none" w:sz="0" w:space="0" w:color="auto"/>
            <w:right w:val="none" w:sz="0" w:space="0" w:color="auto"/>
          </w:divBdr>
        </w:div>
      </w:divsChild>
    </w:div>
    <w:div w:id="668141920">
      <w:bodyDiv w:val="1"/>
      <w:marLeft w:val="0"/>
      <w:marRight w:val="0"/>
      <w:marTop w:val="0"/>
      <w:marBottom w:val="0"/>
      <w:divBdr>
        <w:top w:val="none" w:sz="0" w:space="0" w:color="auto"/>
        <w:left w:val="none" w:sz="0" w:space="0" w:color="auto"/>
        <w:bottom w:val="none" w:sz="0" w:space="0" w:color="auto"/>
        <w:right w:val="none" w:sz="0" w:space="0" w:color="auto"/>
      </w:divBdr>
    </w:div>
    <w:div w:id="698898720">
      <w:bodyDiv w:val="1"/>
      <w:marLeft w:val="0"/>
      <w:marRight w:val="0"/>
      <w:marTop w:val="0"/>
      <w:marBottom w:val="0"/>
      <w:divBdr>
        <w:top w:val="none" w:sz="0" w:space="0" w:color="auto"/>
        <w:left w:val="none" w:sz="0" w:space="0" w:color="auto"/>
        <w:bottom w:val="none" w:sz="0" w:space="0" w:color="auto"/>
        <w:right w:val="none" w:sz="0" w:space="0" w:color="auto"/>
      </w:divBdr>
    </w:div>
    <w:div w:id="914239509">
      <w:bodyDiv w:val="1"/>
      <w:marLeft w:val="0"/>
      <w:marRight w:val="0"/>
      <w:marTop w:val="0"/>
      <w:marBottom w:val="0"/>
      <w:divBdr>
        <w:top w:val="none" w:sz="0" w:space="0" w:color="auto"/>
        <w:left w:val="none" w:sz="0" w:space="0" w:color="auto"/>
        <w:bottom w:val="none" w:sz="0" w:space="0" w:color="auto"/>
        <w:right w:val="none" w:sz="0" w:space="0" w:color="auto"/>
      </w:divBdr>
    </w:div>
    <w:div w:id="1067459749">
      <w:bodyDiv w:val="1"/>
      <w:marLeft w:val="0"/>
      <w:marRight w:val="0"/>
      <w:marTop w:val="0"/>
      <w:marBottom w:val="0"/>
      <w:divBdr>
        <w:top w:val="none" w:sz="0" w:space="0" w:color="auto"/>
        <w:left w:val="none" w:sz="0" w:space="0" w:color="auto"/>
        <w:bottom w:val="none" w:sz="0" w:space="0" w:color="auto"/>
        <w:right w:val="none" w:sz="0" w:space="0" w:color="auto"/>
      </w:divBdr>
    </w:div>
    <w:div w:id="1254047135">
      <w:bodyDiv w:val="1"/>
      <w:marLeft w:val="0"/>
      <w:marRight w:val="0"/>
      <w:marTop w:val="0"/>
      <w:marBottom w:val="0"/>
      <w:divBdr>
        <w:top w:val="none" w:sz="0" w:space="0" w:color="auto"/>
        <w:left w:val="none" w:sz="0" w:space="0" w:color="auto"/>
        <w:bottom w:val="none" w:sz="0" w:space="0" w:color="auto"/>
        <w:right w:val="none" w:sz="0" w:space="0" w:color="auto"/>
      </w:divBdr>
    </w:div>
    <w:div w:id="1283806198">
      <w:bodyDiv w:val="1"/>
      <w:marLeft w:val="0"/>
      <w:marRight w:val="0"/>
      <w:marTop w:val="0"/>
      <w:marBottom w:val="0"/>
      <w:divBdr>
        <w:top w:val="none" w:sz="0" w:space="0" w:color="auto"/>
        <w:left w:val="none" w:sz="0" w:space="0" w:color="auto"/>
        <w:bottom w:val="none" w:sz="0" w:space="0" w:color="auto"/>
        <w:right w:val="none" w:sz="0" w:space="0" w:color="auto"/>
      </w:divBdr>
    </w:div>
    <w:div w:id="1316030965">
      <w:bodyDiv w:val="1"/>
      <w:marLeft w:val="0"/>
      <w:marRight w:val="0"/>
      <w:marTop w:val="0"/>
      <w:marBottom w:val="0"/>
      <w:divBdr>
        <w:top w:val="none" w:sz="0" w:space="0" w:color="auto"/>
        <w:left w:val="none" w:sz="0" w:space="0" w:color="auto"/>
        <w:bottom w:val="none" w:sz="0" w:space="0" w:color="auto"/>
        <w:right w:val="none" w:sz="0" w:space="0" w:color="auto"/>
      </w:divBdr>
    </w:div>
    <w:div w:id="1329358034">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5">
          <w:marLeft w:val="0"/>
          <w:marRight w:val="0"/>
          <w:marTop w:val="0"/>
          <w:marBottom w:val="0"/>
          <w:divBdr>
            <w:top w:val="none" w:sz="0" w:space="0" w:color="auto"/>
            <w:left w:val="none" w:sz="0" w:space="0" w:color="auto"/>
            <w:bottom w:val="none" w:sz="0" w:space="0" w:color="auto"/>
            <w:right w:val="none" w:sz="0" w:space="0" w:color="auto"/>
          </w:divBdr>
          <w:divsChild>
            <w:div w:id="1652129369">
              <w:marLeft w:val="0"/>
              <w:marRight w:val="0"/>
              <w:marTop w:val="0"/>
              <w:marBottom w:val="0"/>
              <w:divBdr>
                <w:top w:val="none" w:sz="0" w:space="0" w:color="auto"/>
                <w:left w:val="none" w:sz="0" w:space="0" w:color="auto"/>
                <w:bottom w:val="none" w:sz="0" w:space="0" w:color="auto"/>
                <w:right w:val="none" w:sz="0" w:space="0" w:color="auto"/>
              </w:divBdr>
              <w:divsChild>
                <w:div w:id="19861114">
                  <w:marLeft w:val="0"/>
                  <w:marRight w:val="0"/>
                  <w:marTop w:val="0"/>
                  <w:marBottom w:val="0"/>
                  <w:divBdr>
                    <w:top w:val="none" w:sz="0" w:space="0" w:color="auto"/>
                    <w:left w:val="none" w:sz="0" w:space="0" w:color="auto"/>
                    <w:bottom w:val="none" w:sz="0" w:space="0" w:color="auto"/>
                    <w:right w:val="none" w:sz="0" w:space="0" w:color="auto"/>
                  </w:divBdr>
                </w:div>
              </w:divsChild>
            </w:div>
            <w:div w:id="1679115072">
              <w:marLeft w:val="0"/>
              <w:marRight w:val="0"/>
              <w:marTop w:val="30"/>
              <w:marBottom w:val="0"/>
              <w:divBdr>
                <w:top w:val="none" w:sz="0" w:space="0" w:color="auto"/>
                <w:left w:val="none" w:sz="0" w:space="0" w:color="auto"/>
                <w:bottom w:val="none" w:sz="0" w:space="0" w:color="auto"/>
                <w:right w:val="none" w:sz="0" w:space="0" w:color="auto"/>
              </w:divBdr>
              <w:divsChild>
                <w:div w:id="1522737437">
                  <w:marLeft w:val="0"/>
                  <w:marRight w:val="0"/>
                  <w:marTop w:val="0"/>
                  <w:marBottom w:val="0"/>
                  <w:divBdr>
                    <w:top w:val="none" w:sz="0" w:space="0" w:color="auto"/>
                    <w:left w:val="none" w:sz="0" w:space="0" w:color="auto"/>
                    <w:bottom w:val="none" w:sz="0" w:space="0" w:color="auto"/>
                    <w:right w:val="none" w:sz="0" w:space="0" w:color="auto"/>
                  </w:divBdr>
                </w:div>
              </w:divsChild>
            </w:div>
            <w:div w:id="787698532">
              <w:marLeft w:val="0"/>
              <w:marRight w:val="0"/>
              <w:marTop w:val="90"/>
              <w:marBottom w:val="0"/>
              <w:divBdr>
                <w:top w:val="none" w:sz="0" w:space="0" w:color="auto"/>
                <w:left w:val="none" w:sz="0" w:space="0" w:color="auto"/>
                <w:bottom w:val="none" w:sz="0" w:space="0" w:color="auto"/>
                <w:right w:val="none" w:sz="0" w:space="0" w:color="auto"/>
              </w:divBdr>
              <w:divsChild>
                <w:div w:id="2016224236">
                  <w:marLeft w:val="0"/>
                  <w:marRight w:val="0"/>
                  <w:marTop w:val="0"/>
                  <w:marBottom w:val="0"/>
                  <w:divBdr>
                    <w:top w:val="none" w:sz="0" w:space="0" w:color="auto"/>
                    <w:left w:val="none" w:sz="0" w:space="0" w:color="auto"/>
                    <w:bottom w:val="dotted" w:sz="6" w:space="0" w:color="818181"/>
                    <w:right w:val="none" w:sz="0" w:space="0" w:color="auto"/>
                  </w:divBdr>
                </w:div>
              </w:divsChild>
            </w:div>
          </w:divsChild>
        </w:div>
        <w:div w:id="1135216295">
          <w:marLeft w:val="0"/>
          <w:marRight w:val="0"/>
          <w:marTop w:val="0"/>
          <w:marBottom w:val="0"/>
          <w:divBdr>
            <w:top w:val="none" w:sz="0" w:space="0" w:color="auto"/>
            <w:left w:val="none" w:sz="0" w:space="0" w:color="auto"/>
            <w:bottom w:val="none" w:sz="0" w:space="0" w:color="auto"/>
            <w:right w:val="none" w:sz="0" w:space="0" w:color="auto"/>
          </w:divBdr>
          <w:divsChild>
            <w:div w:id="1562443851">
              <w:marLeft w:val="0"/>
              <w:marRight w:val="0"/>
              <w:marTop w:val="375"/>
              <w:marBottom w:val="0"/>
              <w:divBdr>
                <w:top w:val="none" w:sz="0" w:space="0" w:color="auto"/>
                <w:left w:val="none" w:sz="0" w:space="0" w:color="auto"/>
                <w:bottom w:val="none" w:sz="0" w:space="0" w:color="auto"/>
                <w:right w:val="none" w:sz="0" w:space="0" w:color="auto"/>
              </w:divBdr>
              <w:divsChild>
                <w:div w:id="1580165857">
                  <w:marLeft w:val="0"/>
                  <w:marRight w:val="0"/>
                  <w:marTop w:val="0"/>
                  <w:marBottom w:val="0"/>
                  <w:divBdr>
                    <w:top w:val="none" w:sz="0" w:space="0" w:color="auto"/>
                    <w:left w:val="none" w:sz="0" w:space="0" w:color="auto"/>
                    <w:bottom w:val="none" w:sz="0" w:space="0" w:color="auto"/>
                    <w:right w:val="none" w:sz="0" w:space="0" w:color="auto"/>
                  </w:divBdr>
                  <w:divsChild>
                    <w:div w:id="818379541">
                      <w:marLeft w:val="0"/>
                      <w:marRight w:val="0"/>
                      <w:marTop w:val="0"/>
                      <w:marBottom w:val="0"/>
                      <w:divBdr>
                        <w:top w:val="none" w:sz="0" w:space="0" w:color="auto"/>
                        <w:left w:val="none" w:sz="0" w:space="0" w:color="auto"/>
                        <w:bottom w:val="none" w:sz="0" w:space="0" w:color="auto"/>
                        <w:right w:val="none" w:sz="0" w:space="0" w:color="auto"/>
                      </w:divBdr>
                      <w:divsChild>
                        <w:div w:id="1645354848">
                          <w:marLeft w:val="0"/>
                          <w:marRight w:val="0"/>
                          <w:marTop w:val="0"/>
                          <w:marBottom w:val="0"/>
                          <w:divBdr>
                            <w:top w:val="none" w:sz="0" w:space="0" w:color="auto"/>
                            <w:left w:val="none" w:sz="0" w:space="0" w:color="auto"/>
                            <w:bottom w:val="none" w:sz="0" w:space="0" w:color="auto"/>
                            <w:right w:val="none" w:sz="0" w:space="0" w:color="auto"/>
                          </w:divBdr>
                        </w:div>
                      </w:divsChild>
                    </w:div>
                    <w:div w:id="714429091">
                      <w:marLeft w:val="0"/>
                      <w:marRight w:val="0"/>
                      <w:marTop w:val="30"/>
                      <w:marBottom w:val="0"/>
                      <w:divBdr>
                        <w:top w:val="none" w:sz="0" w:space="0" w:color="auto"/>
                        <w:left w:val="none" w:sz="0" w:space="0" w:color="auto"/>
                        <w:bottom w:val="none" w:sz="0" w:space="0" w:color="auto"/>
                        <w:right w:val="none" w:sz="0" w:space="0" w:color="auto"/>
                      </w:divBdr>
                      <w:divsChild>
                        <w:div w:id="1899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22378">
      <w:bodyDiv w:val="1"/>
      <w:marLeft w:val="0"/>
      <w:marRight w:val="0"/>
      <w:marTop w:val="0"/>
      <w:marBottom w:val="0"/>
      <w:divBdr>
        <w:top w:val="none" w:sz="0" w:space="0" w:color="auto"/>
        <w:left w:val="none" w:sz="0" w:space="0" w:color="auto"/>
        <w:bottom w:val="none" w:sz="0" w:space="0" w:color="auto"/>
        <w:right w:val="none" w:sz="0" w:space="0" w:color="auto"/>
      </w:divBdr>
      <w:divsChild>
        <w:div w:id="859510631">
          <w:marLeft w:val="0"/>
          <w:marRight w:val="0"/>
          <w:marTop w:val="0"/>
          <w:marBottom w:val="450"/>
          <w:divBdr>
            <w:top w:val="none" w:sz="0" w:space="0" w:color="auto"/>
            <w:left w:val="none" w:sz="0" w:space="0" w:color="auto"/>
            <w:bottom w:val="none" w:sz="0" w:space="0" w:color="auto"/>
            <w:right w:val="none" w:sz="0" w:space="0" w:color="auto"/>
          </w:divBdr>
        </w:div>
        <w:div w:id="1918248417">
          <w:marLeft w:val="-3285"/>
          <w:marRight w:val="0"/>
          <w:marTop w:val="0"/>
          <w:marBottom w:val="0"/>
          <w:divBdr>
            <w:top w:val="none" w:sz="0" w:space="0" w:color="auto"/>
            <w:left w:val="none" w:sz="0" w:space="0" w:color="auto"/>
            <w:bottom w:val="none" w:sz="0" w:space="0" w:color="auto"/>
            <w:right w:val="none" w:sz="0" w:space="0" w:color="auto"/>
          </w:divBdr>
        </w:div>
        <w:div w:id="1223831048">
          <w:marLeft w:val="-3285"/>
          <w:marRight w:val="0"/>
          <w:marTop w:val="0"/>
          <w:marBottom w:val="0"/>
          <w:divBdr>
            <w:top w:val="none" w:sz="0" w:space="0" w:color="auto"/>
            <w:left w:val="none" w:sz="0" w:space="0" w:color="auto"/>
            <w:bottom w:val="none" w:sz="0" w:space="0" w:color="auto"/>
            <w:right w:val="none" w:sz="0" w:space="0" w:color="auto"/>
          </w:divBdr>
          <w:divsChild>
            <w:div w:id="461844181">
              <w:marLeft w:val="0"/>
              <w:marRight w:val="0"/>
              <w:marTop w:val="0"/>
              <w:marBottom w:val="0"/>
              <w:divBdr>
                <w:top w:val="none" w:sz="0" w:space="0" w:color="auto"/>
                <w:left w:val="none" w:sz="0" w:space="0" w:color="auto"/>
                <w:bottom w:val="none" w:sz="0" w:space="0" w:color="auto"/>
                <w:right w:val="none" w:sz="0" w:space="0" w:color="auto"/>
              </w:divBdr>
              <w:divsChild>
                <w:div w:id="1528523175">
                  <w:marLeft w:val="225"/>
                  <w:marRight w:val="0"/>
                  <w:marTop w:val="0"/>
                  <w:marBottom w:val="0"/>
                  <w:divBdr>
                    <w:top w:val="none" w:sz="0" w:space="0" w:color="auto"/>
                    <w:left w:val="none" w:sz="0" w:space="0" w:color="auto"/>
                    <w:bottom w:val="none" w:sz="0" w:space="0" w:color="auto"/>
                    <w:right w:val="none" w:sz="0" w:space="0" w:color="auto"/>
                  </w:divBdr>
                </w:div>
                <w:div w:id="1620181402">
                  <w:marLeft w:val="225"/>
                  <w:marRight w:val="0"/>
                  <w:marTop w:val="0"/>
                  <w:marBottom w:val="0"/>
                  <w:divBdr>
                    <w:top w:val="none" w:sz="0" w:space="0" w:color="auto"/>
                    <w:left w:val="none" w:sz="0" w:space="0" w:color="auto"/>
                    <w:bottom w:val="none" w:sz="0" w:space="0" w:color="auto"/>
                    <w:right w:val="none" w:sz="0" w:space="0" w:color="auto"/>
                  </w:divBdr>
                </w:div>
                <w:div w:id="19710845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97390">
      <w:bodyDiv w:val="1"/>
      <w:marLeft w:val="0"/>
      <w:marRight w:val="0"/>
      <w:marTop w:val="0"/>
      <w:marBottom w:val="0"/>
      <w:divBdr>
        <w:top w:val="none" w:sz="0" w:space="0" w:color="auto"/>
        <w:left w:val="none" w:sz="0" w:space="0" w:color="auto"/>
        <w:bottom w:val="none" w:sz="0" w:space="0" w:color="auto"/>
        <w:right w:val="none" w:sz="0" w:space="0" w:color="auto"/>
      </w:divBdr>
    </w:div>
    <w:div w:id="1555316078">
      <w:bodyDiv w:val="1"/>
      <w:marLeft w:val="0"/>
      <w:marRight w:val="0"/>
      <w:marTop w:val="0"/>
      <w:marBottom w:val="0"/>
      <w:divBdr>
        <w:top w:val="none" w:sz="0" w:space="0" w:color="auto"/>
        <w:left w:val="none" w:sz="0" w:space="0" w:color="auto"/>
        <w:bottom w:val="none" w:sz="0" w:space="0" w:color="auto"/>
        <w:right w:val="none" w:sz="0" w:space="0" w:color="auto"/>
      </w:divBdr>
    </w:div>
    <w:div w:id="1696230164">
      <w:bodyDiv w:val="1"/>
      <w:marLeft w:val="0"/>
      <w:marRight w:val="0"/>
      <w:marTop w:val="0"/>
      <w:marBottom w:val="0"/>
      <w:divBdr>
        <w:top w:val="none" w:sz="0" w:space="0" w:color="auto"/>
        <w:left w:val="none" w:sz="0" w:space="0" w:color="auto"/>
        <w:bottom w:val="none" w:sz="0" w:space="0" w:color="auto"/>
        <w:right w:val="none" w:sz="0" w:space="0" w:color="auto"/>
      </w:divBdr>
    </w:div>
    <w:div w:id="1781950431">
      <w:bodyDiv w:val="1"/>
      <w:marLeft w:val="0"/>
      <w:marRight w:val="0"/>
      <w:marTop w:val="0"/>
      <w:marBottom w:val="0"/>
      <w:divBdr>
        <w:top w:val="none" w:sz="0" w:space="0" w:color="auto"/>
        <w:left w:val="none" w:sz="0" w:space="0" w:color="auto"/>
        <w:bottom w:val="none" w:sz="0" w:space="0" w:color="auto"/>
        <w:right w:val="none" w:sz="0" w:space="0" w:color="auto"/>
      </w:divBdr>
    </w:div>
    <w:div w:id="1802379266">
      <w:bodyDiv w:val="1"/>
      <w:marLeft w:val="0"/>
      <w:marRight w:val="0"/>
      <w:marTop w:val="0"/>
      <w:marBottom w:val="0"/>
      <w:divBdr>
        <w:top w:val="none" w:sz="0" w:space="0" w:color="auto"/>
        <w:left w:val="none" w:sz="0" w:space="0" w:color="auto"/>
        <w:bottom w:val="none" w:sz="0" w:space="0" w:color="auto"/>
        <w:right w:val="none" w:sz="0" w:space="0" w:color="auto"/>
      </w:divBdr>
    </w:div>
    <w:div w:id="1918321298">
      <w:bodyDiv w:val="1"/>
      <w:marLeft w:val="0"/>
      <w:marRight w:val="0"/>
      <w:marTop w:val="0"/>
      <w:marBottom w:val="0"/>
      <w:divBdr>
        <w:top w:val="none" w:sz="0" w:space="0" w:color="auto"/>
        <w:left w:val="none" w:sz="0" w:space="0" w:color="auto"/>
        <w:bottom w:val="none" w:sz="0" w:space="0" w:color="auto"/>
        <w:right w:val="none" w:sz="0" w:space="0" w:color="auto"/>
      </w:divBdr>
      <w:divsChild>
        <w:div w:id="1980181329">
          <w:blockQuote w:val="1"/>
          <w:marLeft w:val="600"/>
          <w:marRight w:val="0"/>
          <w:marTop w:val="0"/>
          <w:marBottom w:val="0"/>
          <w:divBdr>
            <w:top w:val="none" w:sz="0" w:space="0" w:color="auto"/>
            <w:left w:val="none" w:sz="0" w:space="0" w:color="auto"/>
            <w:bottom w:val="none" w:sz="0" w:space="0" w:color="auto"/>
            <w:right w:val="none" w:sz="0" w:space="0" w:color="auto"/>
          </w:divBdr>
        </w:div>
        <w:div w:id="1265531884">
          <w:blockQuote w:val="1"/>
          <w:marLeft w:val="600"/>
          <w:marRight w:val="0"/>
          <w:marTop w:val="0"/>
          <w:marBottom w:val="0"/>
          <w:divBdr>
            <w:top w:val="none" w:sz="0" w:space="0" w:color="auto"/>
            <w:left w:val="none" w:sz="0" w:space="0" w:color="auto"/>
            <w:bottom w:val="none" w:sz="0" w:space="0" w:color="auto"/>
            <w:right w:val="none" w:sz="0" w:space="0" w:color="auto"/>
          </w:divBdr>
        </w:div>
        <w:div w:id="671101970">
          <w:blockQuote w:val="1"/>
          <w:marLeft w:val="600"/>
          <w:marRight w:val="0"/>
          <w:marTop w:val="0"/>
          <w:marBottom w:val="0"/>
          <w:divBdr>
            <w:top w:val="none" w:sz="0" w:space="0" w:color="auto"/>
            <w:left w:val="none" w:sz="0" w:space="0" w:color="auto"/>
            <w:bottom w:val="none" w:sz="0" w:space="0" w:color="auto"/>
            <w:right w:val="none" w:sz="0" w:space="0" w:color="auto"/>
          </w:divBdr>
        </w:div>
        <w:div w:id="618076175">
          <w:blockQuote w:val="1"/>
          <w:marLeft w:val="600"/>
          <w:marRight w:val="0"/>
          <w:marTop w:val="0"/>
          <w:marBottom w:val="0"/>
          <w:divBdr>
            <w:top w:val="none" w:sz="0" w:space="0" w:color="auto"/>
            <w:left w:val="none" w:sz="0" w:space="0" w:color="auto"/>
            <w:bottom w:val="none" w:sz="0" w:space="0" w:color="auto"/>
            <w:right w:val="none" w:sz="0" w:space="0" w:color="auto"/>
          </w:divBdr>
        </w:div>
        <w:div w:id="2694390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05626758">
      <w:bodyDiv w:val="1"/>
      <w:marLeft w:val="0"/>
      <w:marRight w:val="0"/>
      <w:marTop w:val="0"/>
      <w:marBottom w:val="0"/>
      <w:divBdr>
        <w:top w:val="none" w:sz="0" w:space="0" w:color="auto"/>
        <w:left w:val="none" w:sz="0" w:space="0" w:color="auto"/>
        <w:bottom w:val="none" w:sz="0" w:space="0" w:color="auto"/>
        <w:right w:val="none" w:sz="0" w:space="0" w:color="auto"/>
      </w:divBdr>
    </w:div>
    <w:div w:id="20138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24820592AAAF9D8B69DDB637B18D18FD968DEDAC7D48BD2E04F3DA826E363A2A22D50BC0AEFF3BnCBEO"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atom.ru"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s://fondatom.ru/metodicheskoe-posobie-po-zashhite-kommercheskoj-tajny-v-it-kompaniyah/"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fondatom.ru/obzor-sudebnoj-praktiki-po-zashhite-kommercheskoj-tajny-v-sfere-it-v-rossii/"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8F44-12E4-4F0A-96E6-C0E5265C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АТОМ</dc:creator>
  <cp:keywords/>
  <dc:description/>
  <cp:lastModifiedBy>Олег Артемьев</cp:lastModifiedBy>
  <cp:revision>3</cp:revision>
  <cp:lastPrinted>2018-01-22T15:38:00Z</cp:lastPrinted>
  <dcterms:created xsi:type="dcterms:W3CDTF">2018-03-16T12:19:00Z</dcterms:created>
  <dcterms:modified xsi:type="dcterms:W3CDTF">2018-03-20T13:04:00Z</dcterms:modified>
</cp:coreProperties>
</file>